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6C15" w:rsidRDefault="00996C15" w:rsidP="00996C15">
      <w:pPr>
        <w:pStyle w:val="a3"/>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Все знают, что у наших пап и мам, бабушек и дедушек есть пенсия. Но интересуемся ли мы, сколько она составляет, из чего складывается, как её получить и от чего вообще зависит размер пенсии в России? Со стороны может казаться, что всё происходит автоматически: человек жил и работал, потом достиг определённого возраста и вышел на пенсию, чтобы до конца жизни получать деньги от государства. Но это не совсем так. А как же тогда? Пенсия – это регулярное пособие, которое выплачивают людям, достигшим пенсионного возраста. Пенсией также называют пособия и другим категориям граждан, потерявших кормильца или тем, у кого есть серьёзные проблемы со здоровьем. Мы же рассмотрим только пенсию по старости. Это социальное обеспечение, которое в России гарантируется государством в 39 статье Конституции РФ. При этом у женщин пенсионный возраст начинается в 60 лет, а у мужчин в 65 лет. Есть факторы, сокращающие пенсионный возраст: работа в опасных условиях, многодетное материнство и другое. Досрочные пенсии назначаются на пять лет раньше установленного срока ( Каргасокский район приравнян к районам крайнего Севера и в нём пенсии назначаются досрочно). В России пенсию платит государство из тех денег, которые в течение активной трудовой жизни отчисляли все граждане в виде пенсионных взносов. Сбором, инвестированием и распределением денег от работающих граждан к нетрудоспособным занимается Пенсионный фонд. Пенсионный фонд России (ПФР) регистрирует в системе ОПС всех россиян, включая детей и подростков, иностранных граждан и лиц без гражданства. С момента регистрации гражданину открывается индивидуальный лицевой счёт с постоянным страховым номером – СНИЛС, а на руки выдаётся «зелёная карточка».</w:t>
      </w:r>
    </w:p>
    <w:p w:rsidR="00996C15" w:rsidRDefault="00996C15" w:rsidP="00996C15">
      <w:pPr>
        <w:pStyle w:val="a3"/>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В нашей стране пенсии делятся на три типа. Самый распространённый  – страховая пенсия, которую получает большая часть населения старшего возраста. Сумма пенсии в таком случае зависит от минимального страхового стажа, то есть количества лет, зафиксированных в трудовой книжке и индивидуального пенсионного коэффициента. Минимальный страховой стаж увеличивается с каждым годом и к 2025 году он составит 15 лет. Люди, которые не смогли накопить минимальный страховой стаж (работали без оформления трудового договора), смогут претендовать только на социальную пенсию (самую маленькую) с доплатой до уровня прожиточного минимума в регионе проживания. Индивидуальный пенсионный коэффициент (ИПК) складывается из трёх составляющих: продолжительность страхового стажа, срок выхода на пенсию, баллы, отражающие страховые взносы. Минимальная величина ИПК, при которой человек может претендовать на страховую пенсию, возникает только после 15 лет отчисления страховых взносов с зарплаты не ниже двух минимальных размеров оплаты труда (МРОТ), либо в течение 30 лет отчислений с зарплаты в один МРОТ. Рассчитать этот коэффициент самостоятельно довольно сложно, зато можно узнать его</w:t>
      </w:r>
    </w:p>
    <w:p w:rsidR="00996C15" w:rsidRDefault="00996C15" w:rsidP="00996C15">
      <w:pPr>
        <w:pStyle w:val="a3"/>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в личном кабинете на сайте Пенсионного фонда. Такой кабинет есть у каждого человека, имеющего страховое свидетельство индивидуального пенсионного страхования (СНИЛС). С его помощью работодатель делает отчисления Пенсионному фонду.</w:t>
      </w:r>
    </w:p>
    <w:p w:rsidR="00996C15" w:rsidRDefault="00996C15" w:rsidP="00996C15">
      <w:pPr>
        <w:pStyle w:val="a3"/>
        <w:shd w:val="clear" w:color="auto" w:fill="FFFFFF"/>
        <w:spacing w:before="0" w:beforeAutospacing="0" w:after="150" w:afterAutospacing="0"/>
        <w:rPr>
          <w:rFonts w:ascii="Roboto" w:hAnsi="Roboto"/>
          <w:color w:val="555555"/>
          <w:sz w:val="21"/>
          <w:szCs w:val="21"/>
        </w:rPr>
      </w:pPr>
      <w:r>
        <w:rPr>
          <w:rFonts w:ascii="Roboto" w:hAnsi="Roboto"/>
          <w:color w:val="555555"/>
          <w:sz w:val="21"/>
          <w:szCs w:val="21"/>
        </w:rPr>
        <w:t>Как увеличить размер страховой пенсии? Для увеличения премиального коэффициента можно отработать ещё год или несколько лет после выхода на пенсию при условии, что работодатель готов оставить за вами рабочее место. Чем позже выходишь на пенсию, тем выше премиальный коэффициент для пенсионных баллов. Рост зарплаты также повлияет на увеличение суммы отчислений в Пенсионный фонд. Чем больше средств страховой части будущей пенсии на вашем индивидуальном счёте в ПФР, тем больше будет пенсия. Эти средства ежегодно индексируются государством в соответствии с ростом средней заработной платы и ростом доходов ПФР. Также можно увеличить страховой стаж. Для этого нужно либо отработать не менее 15 лет в организациях, регулярно отчисляющих страховые взносы в Пенсионный фонд, либо знать, попадаете ли вы в список лиц, имеющих право на страховой стаж за социально значимые периоды жизни: службу в армии, уход за ребёнком до достижения им полутора лет. За эти периоды в России начисляется особый балл.</w:t>
      </w:r>
    </w:p>
    <w:p w:rsidR="00996C15" w:rsidRDefault="00996C15">
      <w:bookmarkStart w:id="0" w:name="_GoBack"/>
      <w:bookmarkEnd w:id="0"/>
    </w:p>
    <w:sectPr w:rsidR="00996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C15"/>
    <w:rsid w:val="0099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011945-52CE-4844-9EA3-057231D4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6C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0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Elmira Ishbulatova</dc:creator>
  <cp:keywords/>
  <dc:description/>
  <cp:lastModifiedBy>Elmira Ishbulatova</cp:lastModifiedBy>
  <cp:revision>1</cp:revision>
  <dcterms:created xsi:type="dcterms:W3CDTF">2024-05-01T09:16:00Z</dcterms:created>
  <dcterms:modified xsi:type="dcterms:W3CDTF">2024-05-01T09:17:00Z</dcterms:modified>
</cp:coreProperties>
</file>