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410267" w:rsidP="00410267">
            <w:pPr>
              <w:pStyle w:val="mystyle"/>
              <w:rPr>
                <w:sz w:val="16"/>
                <w:szCs w:val="16"/>
              </w:rPr>
            </w:pPr>
            <w:r w:rsidRPr="00410267">
              <w:rPr>
                <w:sz w:val="16"/>
                <w:szCs w:val="16"/>
                <w:lang w:val="ru-RU"/>
              </w:rPr>
              <w:t>70:06:0100027:22153</w:t>
            </w:r>
          </w:p>
        </w:tc>
        <w:tc>
          <w:tcPr>
            <w:tcW w:w="2412" w:type="dxa"/>
            <w:vAlign w:val="center"/>
          </w:tcPr>
          <w:p w:rsidR="00361CE3" w:rsidRPr="00121CC9" w:rsidRDefault="00410267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10267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410267">
              <w:rPr>
                <w:sz w:val="16"/>
                <w:szCs w:val="16"/>
                <w:lang w:val="ru-RU"/>
              </w:rPr>
              <w:t>р.п</w:t>
            </w:r>
            <w:proofErr w:type="spellEnd"/>
            <w:r w:rsidRPr="00410267">
              <w:rPr>
                <w:sz w:val="16"/>
                <w:szCs w:val="16"/>
                <w:lang w:val="ru-RU"/>
              </w:rPr>
              <w:t>. Пионерный</w:t>
            </w:r>
          </w:p>
        </w:tc>
        <w:tc>
          <w:tcPr>
            <w:tcW w:w="3684" w:type="dxa"/>
            <w:vAlign w:val="center"/>
          </w:tcPr>
          <w:p w:rsidR="00361CE3" w:rsidRPr="0012313D" w:rsidRDefault="00410267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10267">
              <w:rPr>
                <w:sz w:val="16"/>
                <w:szCs w:val="16"/>
                <w:lang w:val="ru-RU"/>
              </w:rPr>
              <w:t>Объекты дорожного сервиса, код 4.9.1</w:t>
            </w:r>
          </w:p>
        </w:tc>
        <w:tc>
          <w:tcPr>
            <w:tcW w:w="1136" w:type="dxa"/>
            <w:vAlign w:val="center"/>
          </w:tcPr>
          <w:p w:rsidR="00361CE3" w:rsidRPr="0012313D" w:rsidRDefault="00410267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10267">
              <w:rPr>
                <w:sz w:val="16"/>
                <w:szCs w:val="16"/>
                <w:lang w:val="ru-RU"/>
              </w:rPr>
              <w:t>6875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410267" w:rsidRPr="00410267">
        <w:rPr>
          <w:b/>
          <w:sz w:val="22"/>
          <w:szCs w:val="22"/>
        </w:rPr>
        <w:t>3 года 2 месяца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E62330" w:rsidRPr="007F39F9">
        <w:rPr>
          <w:sz w:val="22"/>
          <w:szCs w:val="22"/>
          <w:shd w:val="clear" w:color="auto" w:fill="FFFFFF"/>
        </w:rPr>
        <w:t xml:space="preserve">Ограничения, обременения данного земельного участка </w:t>
      </w:r>
      <w:r w:rsidR="007F39F9" w:rsidRPr="007F39F9">
        <w:rPr>
          <w:sz w:val="22"/>
          <w:szCs w:val="22"/>
          <w:shd w:val="clear" w:color="auto" w:fill="FFFFFF"/>
        </w:rPr>
        <w:t>установлены в</w:t>
      </w:r>
      <w:r w:rsidR="00E62330" w:rsidRPr="007F39F9">
        <w:rPr>
          <w:bCs/>
          <w:sz w:val="22"/>
          <w:szCs w:val="22"/>
        </w:rPr>
        <w:t xml:space="preserve"> соответствии</w:t>
      </w:r>
      <w:r w:rsidR="007F39F9" w:rsidRPr="007F39F9">
        <w:rPr>
          <w:bCs/>
          <w:sz w:val="22"/>
          <w:szCs w:val="22"/>
        </w:rPr>
        <w:t xml:space="preserve"> со статьей</w:t>
      </w:r>
      <w:r w:rsidR="00E62330" w:rsidRPr="007F39F9">
        <w:rPr>
          <w:bCs/>
          <w:sz w:val="22"/>
          <w:szCs w:val="22"/>
        </w:rPr>
        <w:t xml:space="preserve"> 65 Водного кодекса Российской Федерации</w:t>
      </w:r>
      <w:r w:rsidR="007F39F9">
        <w:rPr>
          <w:bCs/>
          <w:sz w:val="22"/>
          <w:szCs w:val="22"/>
        </w:rPr>
        <w:t>.</w:t>
      </w:r>
    </w:p>
    <w:p w:rsidR="007F39F9" w:rsidRPr="007F39F9" w:rsidRDefault="007F39F9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6.3. </w:t>
      </w:r>
      <w:r w:rsidRPr="00F5440C">
        <w:rPr>
          <w:iCs/>
        </w:rPr>
        <w:t xml:space="preserve">Условием предоставления земельного участка является </w:t>
      </w:r>
      <w:r w:rsidRPr="00F5440C">
        <w:t>обеспечения свободного доступа граждан к водному объекту общего пользования и его береговой полосе</w:t>
      </w:r>
      <w:r w:rsidRPr="00F5440C">
        <w:rPr>
          <w:iCs/>
        </w:rPr>
        <w:t>.</w:t>
      </w:r>
    </w:p>
    <w:p w:rsidR="00E62330" w:rsidRPr="0097534F" w:rsidRDefault="00E62330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410267" w:rsidRPr="0012313D" w:rsidTr="00A23164">
        <w:trPr>
          <w:jc w:val="center"/>
        </w:trPr>
        <w:tc>
          <w:tcPr>
            <w:tcW w:w="562" w:type="dxa"/>
            <w:vAlign w:val="center"/>
          </w:tcPr>
          <w:p w:rsidR="00410267" w:rsidRPr="0012313D" w:rsidRDefault="00410267" w:rsidP="0041026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bookmarkStart w:id="0" w:name="_GoBack" w:colFirst="0" w:colLast="4"/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10267" w:rsidRPr="0021324C" w:rsidRDefault="00410267" w:rsidP="00410267">
            <w:pPr>
              <w:pStyle w:val="mystyle"/>
              <w:rPr>
                <w:sz w:val="16"/>
                <w:szCs w:val="16"/>
              </w:rPr>
            </w:pPr>
            <w:r w:rsidRPr="00410267">
              <w:rPr>
                <w:sz w:val="16"/>
                <w:szCs w:val="16"/>
                <w:lang w:val="ru-RU"/>
              </w:rPr>
              <w:t>70:06:0100027:22153</w:t>
            </w:r>
          </w:p>
        </w:tc>
        <w:tc>
          <w:tcPr>
            <w:tcW w:w="2412" w:type="dxa"/>
            <w:vAlign w:val="center"/>
          </w:tcPr>
          <w:p w:rsidR="00410267" w:rsidRPr="00121CC9" w:rsidRDefault="00410267" w:rsidP="0041026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10267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410267">
              <w:rPr>
                <w:sz w:val="16"/>
                <w:szCs w:val="16"/>
                <w:lang w:val="ru-RU"/>
              </w:rPr>
              <w:t>р.п</w:t>
            </w:r>
            <w:proofErr w:type="spellEnd"/>
            <w:r w:rsidRPr="00410267">
              <w:rPr>
                <w:sz w:val="16"/>
                <w:szCs w:val="16"/>
                <w:lang w:val="ru-RU"/>
              </w:rPr>
              <w:t>. Пионерный</w:t>
            </w:r>
          </w:p>
        </w:tc>
        <w:tc>
          <w:tcPr>
            <w:tcW w:w="3684" w:type="dxa"/>
            <w:vAlign w:val="center"/>
          </w:tcPr>
          <w:p w:rsidR="00410267" w:rsidRPr="0012313D" w:rsidRDefault="00410267" w:rsidP="0041026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10267">
              <w:rPr>
                <w:sz w:val="16"/>
                <w:szCs w:val="16"/>
                <w:lang w:val="ru-RU"/>
              </w:rPr>
              <w:t>Объекты дорожного сервиса, код 4.9.1</w:t>
            </w:r>
          </w:p>
        </w:tc>
        <w:tc>
          <w:tcPr>
            <w:tcW w:w="1136" w:type="dxa"/>
            <w:vAlign w:val="center"/>
          </w:tcPr>
          <w:p w:rsidR="00410267" w:rsidRPr="0012313D" w:rsidRDefault="00410267" w:rsidP="0041026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10267">
              <w:rPr>
                <w:sz w:val="16"/>
                <w:szCs w:val="16"/>
                <w:lang w:val="ru-RU"/>
              </w:rPr>
              <w:t>6875</w:t>
            </w:r>
          </w:p>
        </w:tc>
      </w:tr>
      <w:bookmarkEnd w:id="0"/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267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34F5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95BA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2B043-1D0E-4DDF-9F35-D281FBCB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18</cp:revision>
  <cp:lastPrinted>2019-08-07T09:29:00Z</cp:lastPrinted>
  <dcterms:created xsi:type="dcterms:W3CDTF">2019-06-05T09:57:00Z</dcterms:created>
  <dcterms:modified xsi:type="dcterms:W3CDTF">2020-03-31T07:16:00Z</dcterms:modified>
</cp:coreProperties>
</file>