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34" w:rsidRPr="002A727D" w:rsidRDefault="00790D34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>Извещение</w:t>
      </w:r>
    </w:p>
    <w:p w:rsidR="00790D34" w:rsidRPr="002A727D" w:rsidRDefault="001D5615" w:rsidP="00725ED5">
      <w:pPr>
        <w:pStyle w:val="a4"/>
        <w:spacing w:before="0" w:after="0"/>
        <w:jc w:val="center"/>
        <w:rPr>
          <w:b/>
          <w:color w:val="auto"/>
        </w:rPr>
      </w:pPr>
      <w:r w:rsidRPr="002A727D">
        <w:rPr>
          <w:b/>
          <w:color w:val="auto"/>
        </w:rPr>
        <w:t>о проведение</w:t>
      </w:r>
      <w:r w:rsidR="00790D34" w:rsidRPr="002A727D">
        <w:rPr>
          <w:b/>
          <w:color w:val="auto"/>
        </w:rPr>
        <w:t xml:space="preserve"> аукциона </w:t>
      </w:r>
      <w:r w:rsidR="00B53A96" w:rsidRPr="002A727D">
        <w:rPr>
          <w:b/>
          <w:color w:val="auto"/>
        </w:rPr>
        <w:t>на</w:t>
      </w:r>
      <w:r w:rsidR="008B70F0" w:rsidRPr="002A727D">
        <w:rPr>
          <w:b/>
          <w:color w:val="auto"/>
        </w:rPr>
        <w:t xml:space="preserve"> право</w:t>
      </w:r>
      <w:r w:rsidR="002F6563" w:rsidRPr="002A727D">
        <w:rPr>
          <w:b/>
          <w:color w:val="auto"/>
        </w:rPr>
        <w:t xml:space="preserve"> заключения договор</w:t>
      </w:r>
      <w:r w:rsidR="00A73D9C">
        <w:rPr>
          <w:b/>
          <w:color w:val="auto"/>
        </w:rPr>
        <w:t>ов</w:t>
      </w:r>
      <w:r w:rsidR="002F6563" w:rsidRPr="002A727D">
        <w:rPr>
          <w:b/>
          <w:color w:val="auto"/>
        </w:rPr>
        <w:t xml:space="preserve"> аренды</w:t>
      </w:r>
      <w:r w:rsidR="00790D34" w:rsidRPr="002A727D">
        <w:rPr>
          <w:b/>
          <w:color w:val="auto"/>
        </w:rPr>
        <w:t xml:space="preserve"> земельн</w:t>
      </w:r>
      <w:r w:rsidR="00A73D9C">
        <w:rPr>
          <w:b/>
          <w:color w:val="auto"/>
        </w:rPr>
        <w:t>ых</w:t>
      </w:r>
      <w:r w:rsidR="00790D34" w:rsidRPr="002A727D">
        <w:rPr>
          <w:b/>
          <w:color w:val="auto"/>
        </w:rPr>
        <w:t xml:space="preserve"> участк</w:t>
      </w:r>
      <w:r w:rsidR="00A73D9C">
        <w:rPr>
          <w:b/>
          <w:color w:val="auto"/>
        </w:rPr>
        <w:t xml:space="preserve">ов </w:t>
      </w:r>
      <w:r w:rsidR="00767397">
        <w:rPr>
          <w:b/>
          <w:color w:val="auto"/>
        </w:rPr>
        <w:t xml:space="preserve">на </w:t>
      </w:r>
      <w:r w:rsidR="00A73D9C">
        <w:rPr>
          <w:b/>
          <w:color w:val="auto"/>
        </w:rPr>
        <w:t>территории</w:t>
      </w:r>
      <w:r w:rsidR="00767397">
        <w:rPr>
          <w:b/>
          <w:color w:val="auto"/>
        </w:rPr>
        <w:t xml:space="preserve"> Каргасокского </w:t>
      </w:r>
      <w:r w:rsidR="00C87D14">
        <w:rPr>
          <w:b/>
          <w:color w:val="auto"/>
        </w:rPr>
        <w:t>района</w:t>
      </w:r>
    </w:p>
    <w:p w:rsidR="001D5615" w:rsidRPr="0045694C" w:rsidRDefault="001D5615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Организатор аукциона: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F5791" w:rsidRPr="002A727D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4B0A08" w:rsidRPr="002A727D">
        <w:rPr>
          <w:rFonts w:ascii="Times New Roman" w:hAnsi="Times New Roman" w:cs="Times New Roman"/>
          <w:bCs/>
          <w:sz w:val="24"/>
          <w:szCs w:val="24"/>
        </w:rPr>
        <w:t xml:space="preserve">. Контактное лицо – </w:t>
      </w:r>
      <w:r w:rsidR="00274A6A">
        <w:rPr>
          <w:rFonts w:ascii="Times New Roman" w:hAnsi="Times New Roman" w:cs="Times New Roman"/>
          <w:bCs/>
          <w:sz w:val="24"/>
          <w:szCs w:val="24"/>
        </w:rPr>
        <w:t>Смирнов Дмитрий Николаевич</w:t>
      </w:r>
      <w:r w:rsidR="004B0A08" w:rsidRPr="0045694C">
        <w:rPr>
          <w:rFonts w:ascii="Times New Roman" w:hAnsi="Times New Roman" w:cs="Times New Roman"/>
          <w:bCs/>
          <w:sz w:val="24"/>
          <w:szCs w:val="24"/>
        </w:rPr>
        <w:t>, тел. 838</w:t>
      </w:r>
      <w:r w:rsidR="00C102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0A08" w:rsidRPr="0045694C">
        <w:rPr>
          <w:rFonts w:ascii="Times New Roman" w:hAnsi="Times New Roman" w:cs="Times New Roman"/>
          <w:bCs/>
          <w:sz w:val="24"/>
          <w:szCs w:val="24"/>
        </w:rPr>
        <w:t xml:space="preserve">(253) </w:t>
      </w:r>
      <w:r w:rsidR="001F5791" w:rsidRPr="0045694C">
        <w:rPr>
          <w:rFonts w:ascii="Times New Roman" w:hAnsi="Times New Roman" w:cs="Times New Roman"/>
          <w:bCs/>
          <w:sz w:val="24"/>
          <w:szCs w:val="24"/>
        </w:rPr>
        <w:t>2-18-09</w:t>
      </w:r>
    </w:p>
    <w:p w:rsidR="001D5615" w:rsidRPr="0045694C" w:rsidRDefault="001D5615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94C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Наименование органа местного самоуправления, принявшего решение о проведении </w:t>
      </w:r>
      <w:r w:rsidRPr="00FB4332">
        <w:rPr>
          <w:rFonts w:ascii="Times New Roman" w:hAnsi="Times New Roman" w:cs="Times New Roman"/>
          <w:bCs/>
          <w:sz w:val="24"/>
          <w:szCs w:val="24"/>
          <w:u w:val="single"/>
        </w:rPr>
        <w:t>аукциона, реквизиты указанного решения:</w:t>
      </w:r>
      <w:r w:rsidRPr="00FB43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433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1F5791" w:rsidRPr="00FB4332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0F3781" w:rsidRPr="00FB4332">
        <w:rPr>
          <w:rFonts w:ascii="Times New Roman" w:hAnsi="Times New Roman" w:cs="Times New Roman"/>
          <w:sz w:val="24"/>
          <w:szCs w:val="24"/>
        </w:rPr>
        <w:t xml:space="preserve"> от </w:t>
      </w:r>
      <w:r w:rsidR="00FB4332" w:rsidRPr="00FB4332">
        <w:rPr>
          <w:rFonts w:ascii="Times New Roman" w:hAnsi="Times New Roman" w:cs="Times New Roman"/>
          <w:sz w:val="24"/>
          <w:szCs w:val="24"/>
        </w:rPr>
        <w:t>27</w:t>
      </w:r>
      <w:r w:rsidR="00A14370" w:rsidRPr="00FB4332">
        <w:rPr>
          <w:rFonts w:ascii="Times New Roman" w:hAnsi="Times New Roman" w:cs="Times New Roman"/>
          <w:sz w:val="24"/>
          <w:szCs w:val="24"/>
        </w:rPr>
        <w:t>.</w:t>
      </w:r>
      <w:r w:rsidR="00274A6A" w:rsidRPr="00FB4332">
        <w:rPr>
          <w:rFonts w:ascii="Times New Roman" w:hAnsi="Times New Roman" w:cs="Times New Roman"/>
          <w:sz w:val="24"/>
          <w:szCs w:val="24"/>
        </w:rPr>
        <w:t>03.2020</w:t>
      </w:r>
      <w:r w:rsidR="00A14370" w:rsidRPr="00FB4332">
        <w:rPr>
          <w:rFonts w:ascii="Times New Roman" w:hAnsi="Times New Roman" w:cs="Times New Roman"/>
          <w:sz w:val="24"/>
          <w:szCs w:val="24"/>
        </w:rPr>
        <w:t xml:space="preserve"> № </w:t>
      </w:r>
      <w:r w:rsidR="00FB4332" w:rsidRPr="00FB4332">
        <w:rPr>
          <w:rFonts w:ascii="Times New Roman" w:hAnsi="Times New Roman" w:cs="Times New Roman"/>
          <w:sz w:val="24"/>
          <w:szCs w:val="24"/>
        </w:rPr>
        <w:t>65</w:t>
      </w:r>
      <w:r w:rsidR="000F3781" w:rsidRPr="00FB4332">
        <w:rPr>
          <w:rFonts w:ascii="Times New Roman" w:hAnsi="Times New Roman" w:cs="Times New Roman"/>
          <w:sz w:val="24"/>
          <w:szCs w:val="24"/>
        </w:rPr>
        <w:t xml:space="preserve"> </w:t>
      </w:r>
      <w:r w:rsidRPr="00FB4332">
        <w:rPr>
          <w:rFonts w:ascii="Times New Roman" w:hAnsi="Times New Roman" w:cs="Times New Roman"/>
          <w:sz w:val="24"/>
          <w:szCs w:val="24"/>
        </w:rPr>
        <w:t>«</w:t>
      </w:r>
      <w:r w:rsidR="00274A6A" w:rsidRPr="00FB4332">
        <w:rPr>
          <w:rFonts w:ascii="Times New Roman" w:eastAsia="Times New Roman" w:hAnsi="Times New Roman" w:cs="Times New Roman"/>
          <w:sz w:val="24"/>
          <w:szCs w:val="24"/>
        </w:rPr>
        <w:t>О проведении</w:t>
      </w:r>
      <w:r w:rsidR="00274A6A" w:rsidRPr="00274A6A">
        <w:rPr>
          <w:rFonts w:ascii="Times New Roman" w:eastAsia="Times New Roman" w:hAnsi="Times New Roman" w:cs="Times New Roman"/>
          <w:sz w:val="24"/>
          <w:szCs w:val="24"/>
        </w:rPr>
        <w:t xml:space="preserve"> аукциона на право заключения договоров аренды земельных участков, расположенных на территории Каргасокского района</w:t>
      </w:r>
      <w:r w:rsidRPr="00EE4EAC">
        <w:rPr>
          <w:rFonts w:ascii="Times New Roman" w:hAnsi="Times New Roman" w:cs="Times New Roman"/>
          <w:sz w:val="24"/>
          <w:szCs w:val="24"/>
        </w:rPr>
        <w:t>»</w:t>
      </w:r>
      <w:r w:rsidR="00B94AC9" w:rsidRPr="00EE4EAC">
        <w:rPr>
          <w:rFonts w:ascii="Times New Roman" w:hAnsi="Times New Roman" w:cs="Times New Roman"/>
          <w:sz w:val="24"/>
          <w:szCs w:val="24"/>
        </w:rPr>
        <w:t>.</w:t>
      </w:r>
    </w:p>
    <w:p w:rsidR="001D5615" w:rsidRPr="000A196B" w:rsidRDefault="001D5615" w:rsidP="005B5CA6">
      <w:pPr>
        <w:pStyle w:val="a4"/>
        <w:spacing w:before="0" w:after="0"/>
        <w:ind w:firstLine="284"/>
        <w:jc w:val="both"/>
        <w:rPr>
          <w:b/>
          <w:bCs/>
          <w:color w:val="auto"/>
        </w:rPr>
      </w:pPr>
      <w:r w:rsidRPr="0045694C">
        <w:rPr>
          <w:bCs/>
          <w:color w:val="auto"/>
          <w:u w:val="single"/>
        </w:rPr>
        <w:t xml:space="preserve">Порядок, место, дата и время проведения аукциона: </w:t>
      </w:r>
      <w:r w:rsidRPr="00E51BD0">
        <w:rPr>
          <w:bCs/>
          <w:color w:val="auto"/>
        </w:rPr>
        <w:t xml:space="preserve">аукцион проводится в порядке, </w:t>
      </w:r>
      <w:r w:rsidRPr="003B4529">
        <w:rPr>
          <w:bCs/>
          <w:color w:val="auto"/>
        </w:rPr>
        <w:t>у</w:t>
      </w:r>
      <w:r w:rsidR="001F5791" w:rsidRPr="003B4529">
        <w:rPr>
          <w:bCs/>
          <w:color w:val="auto"/>
        </w:rPr>
        <w:t>становленном ст.</w:t>
      </w:r>
      <w:r w:rsidR="00B94AC9" w:rsidRPr="003B4529">
        <w:rPr>
          <w:bCs/>
          <w:color w:val="auto"/>
        </w:rPr>
        <w:t xml:space="preserve"> </w:t>
      </w:r>
      <w:r w:rsidR="001F5791" w:rsidRPr="003B4529">
        <w:rPr>
          <w:bCs/>
          <w:color w:val="auto"/>
        </w:rPr>
        <w:t>39.11, ст.</w:t>
      </w:r>
      <w:r w:rsidR="00B94AC9" w:rsidRPr="003B4529">
        <w:rPr>
          <w:bCs/>
          <w:color w:val="auto"/>
        </w:rPr>
        <w:t xml:space="preserve"> </w:t>
      </w:r>
      <w:r w:rsidR="001F5791" w:rsidRPr="003B4529">
        <w:rPr>
          <w:bCs/>
          <w:color w:val="auto"/>
        </w:rPr>
        <w:t>39.12</w:t>
      </w:r>
      <w:r w:rsidRPr="003B4529">
        <w:rPr>
          <w:bCs/>
          <w:color w:val="auto"/>
        </w:rPr>
        <w:t xml:space="preserve"> Земельного кодекса </w:t>
      </w:r>
      <w:r w:rsidRPr="000A196B">
        <w:rPr>
          <w:bCs/>
          <w:color w:val="auto"/>
        </w:rPr>
        <w:t xml:space="preserve">Российской Федерации, по адресу: </w:t>
      </w:r>
      <w:r w:rsidRPr="000A196B">
        <w:rPr>
          <w:color w:val="auto"/>
        </w:rPr>
        <w:t xml:space="preserve">Томская область, Каргасокский район, с. </w:t>
      </w:r>
      <w:r w:rsidR="001F5791" w:rsidRPr="000A196B">
        <w:rPr>
          <w:color w:val="auto"/>
        </w:rPr>
        <w:t>Каргасок</w:t>
      </w:r>
      <w:r w:rsidRPr="000A196B">
        <w:rPr>
          <w:color w:val="auto"/>
        </w:rPr>
        <w:t xml:space="preserve">, ул. </w:t>
      </w:r>
      <w:r w:rsidR="001F5791" w:rsidRPr="000A196B">
        <w:rPr>
          <w:color w:val="auto"/>
        </w:rPr>
        <w:t>Пушкина</w:t>
      </w:r>
      <w:r w:rsidRPr="000A196B">
        <w:rPr>
          <w:color w:val="auto"/>
        </w:rPr>
        <w:t xml:space="preserve">, </w:t>
      </w:r>
      <w:r w:rsidR="001F5791" w:rsidRPr="000A196B">
        <w:rPr>
          <w:color w:val="auto"/>
        </w:rPr>
        <w:t>31</w:t>
      </w:r>
      <w:r w:rsidRPr="000A196B">
        <w:rPr>
          <w:bCs/>
          <w:color w:val="auto"/>
        </w:rPr>
        <w:t xml:space="preserve">, </w:t>
      </w:r>
      <w:r w:rsidR="0051183B" w:rsidRPr="000A196B">
        <w:rPr>
          <w:b/>
          <w:bCs/>
          <w:color w:val="FF0000"/>
        </w:rPr>
        <w:t>0</w:t>
      </w:r>
      <w:r w:rsidR="00A412EB" w:rsidRPr="000A196B">
        <w:rPr>
          <w:b/>
          <w:bCs/>
          <w:color w:val="FF0000"/>
        </w:rPr>
        <w:t>7</w:t>
      </w:r>
      <w:r w:rsidR="00E4386C" w:rsidRPr="000A196B">
        <w:rPr>
          <w:b/>
          <w:color w:val="FF0000"/>
        </w:rPr>
        <w:t xml:space="preserve"> </w:t>
      </w:r>
      <w:r w:rsidR="00274A6A" w:rsidRPr="000A196B">
        <w:rPr>
          <w:b/>
          <w:color w:val="FF0000"/>
        </w:rPr>
        <w:t>мая 2020</w:t>
      </w:r>
      <w:r w:rsidRPr="000A196B">
        <w:rPr>
          <w:b/>
          <w:color w:val="FF0000"/>
        </w:rPr>
        <w:t xml:space="preserve"> г. в </w:t>
      </w:r>
      <w:r w:rsidR="00274A6A" w:rsidRPr="000A196B">
        <w:rPr>
          <w:b/>
          <w:color w:val="auto"/>
        </w:rPr>
        <w:t>11</w:t>
      </w:r>
      <w:r w:rsidR="00984AE8" w:rsidRPr="000A196B">
        <w:rPr>
          <w:b/>
          <w:color w:val="FF0000"/>
        </w:rPr>
        <w:t>-</w:t>
      </w:r>
      <w:r w:rsidRPr="000A196B">
        <w:rPr>
          <w:b/>
          <w:color w:val="FF0000"/>
        </w:rPr>
        <w:t>00 часов</w:t>
      </w:r>
      <w:r w:rsidRPr="000A196B">
        <w:rPr>
          <w:b/>
          <w:bCs/>
          <w:color w:val="FF0000"/>
        </w:rPr>
        <w:t>.</w:t>
      </w:r>
    </w:p>
    <w:p w:rsidR="001D5615" w:rsidRPr="000A196B" w:rsidRDefault="001D5615" w:rsidP="005B5CA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96B">
        <w:rPr>
          <w:rFonts w:ascii="Times New Roman" w:hAnsi="Times New Roman" w:cs="Times New Roman"/>
          <w:bCs/>
          <w:sz w:val="24"/>
          <w:szCs w:val="24"/>
          <w:u w:val="single"/>
        </w:rPr>
        <w:t>Дата, время, место и порядок приема заявок:</w:t>
      </w:r>
      <w:r w:rsidRPr="000A196B">
        <w:rPr>
          <w:rFonts w:ascii="Times New Roman" w:hAnsi="Times New Roman" w:cs="Times New Roman"/>
          <w:bCs/>
          <w:sz w:val="24"/>
          <w:szCs w:val="24"/>
        </w:rPr>
        <w:t xml:space="preserve"> с даты опубликования настоящего извещения</w:t>
      </w:r>
      <w:r w:rsidRPr="000A19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196B">
        <w:rPr>
          <w:rFonts w:ascii="Times New Roman" w:hAnsi="Times New Roman" w:cs="Times New Roman"/>
          <w:bCs/>
          <w:sz w:val="24"/>
          <w:szCs w:val="24"/>
        </w:rPr>
        <w:t xml:space="preserve">ежедневно (кроме выходных и праздничных дней) с </w:t>
      </w:r>
      <w:r w:rsidRPr="000A196B">
        <w:rPr>
          <w:rFonts w:ascii="Times New Roman" w:eastAsia="Times New Roman" w:hAnsi="Times New Roman" w:cs="Times New Roman"/>
          <w:sz w:val="24"/>
          <w:szCs w:val="24"/>
        </w:rPr>
        <w:t xml:space="preserve">9-00 до 17-00 часов (перерыв с 13-00 до 14-00 часов) </w:t>
      </w:r>
      <w:r w:rsidR="00962109" w:rsidRPr="000A196B">
        <w:rPr>
          <w:rFonts w:ascii="Times New Roman" w:eastAsia="Times New Roman" w:hAnsi="Times New Roman" w:cs="Times New Roman"/>
          <w:sz w:val="24"/>
          <w:szCs w:val="24"/>
        </w:rPr>
        <w:t>в письменном виде</w:t>
      </w:r>
      <w:r w:rsidR="00962109" w:rsidRPr="000A1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196B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Pr="000A196B">
        <w:rPr>
          <w:rFonts w:ascii="Times New Roman" w:hAnsi="Times New Roman" w:cs="Times New Roman"/>
          <w:sz w:val="24"/>
          <w:szCs w:val="24"/>
        </w:rPr>
        <w:t xml:space="preserve">Томская область, Каргасокский район, с. </w:t>
      </w:r>
      <w:r w:rsidR="001F5791" w:rsidRPr="000A196B">
        <w:rPr>
          <w:rFonts w:ascii="Times New Roman" w:hAnsi="Times New Roman" w:cs="Times New Roman"/>
          <w:sz w:val="24"/>
          <w:szCs w:val="24"/>
        </w:rPr>
        <w:t>Каргасок</w:t>
      </w:r>
      <w:r w:rsidRPr="000A196B">
        <w:rPr>
          <w:rFonts w:ascii="Times New Roman" w:hAnsi="Times New Roman" w:cs="Times New Roman"/>
          <w:sz w:val="24"/>
          <w:szCs w:val="24"/>
        </w:rPr>
        <w:t xml:space="preserve">, ул. </w:t>
      </w:r>
      <w:r w:rsidR="001F5791" w:rsidRPr="000A196B">
        <w:rPr>
          <w:rFonts w:ascii="Times New Roman" w:hAnsi="Times New Roman" w:cs="Times New Roman"/>
          <w:sz w:val="24"/>
          <w:szCs w:val="24"/>
        </w:rPr>
        <w:t>Пушкина</w:t>
      </w:r>
      <w:r w:rsidRPr="000A196B">
        <w:rPr>
          <w:rFonts w:ascii="Times New Roman" w:hAnsi="Times New Roman" w:cs="Times New Roman"/>
          <w:sz w:val="24"/>
          <w:szCs w:val="24"/>
        </w:rPr>
        <w:t xml:space="preserve">, </w:t>
      </w:r>
      <w:r w:rsidR="001F5791" w:rsidRPr="000A196B">
        <w:rPr>
          <w:rFonts w:ascii="Times New Roman" w:hAnsi="Times New Roman" w:cs="Times New Roman"/>
          <w:sz w:val="24"/>
          <w:szCs w:val="24"/>
        </w:rPr>
        <w:t>31</w:t>
      </w:r>
      <w:r w:rsidRPr="000A196B">
        <w:rPr>
          <w:rFonts w:ascii="Times New Roman" w:hAnsi="Times New Roman" w:cs="Times New Roman"/>
          <w:bCs/>
          <w:sz w:val="24"/>
          <w:szCs w:val="24"/>
        </w:rPr>
        <w:t>. Последний день приема заявок</w:t>
      </w:r>
      <w:r w:rsidR="0076019B" w:rsidRPr="000A196B">
        <w:rPr>
          <w:rFonts w:ascii="Times New Roman" w:hAnsi="Times New Roman" w:cs="Times New Roman"/>
          <w:bCs/>
          <w:sz w:val="24"/>
          <w:szCs w:val="24"/>
        </w:rPr>
        <w:t>:</w:t>
      </w:r>
      <w:r w:rsidRPr="000A19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2EB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06</w:t>
      </w:r>
      <w:r w:rsidR="00E4715F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74A6A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мая</w:t>
      </w:r>
      <w:r w:rsidR="002D7A49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74A6A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</w:t>
      </w:r>
      <w:r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до 1</w:t>
      </w:r>
      <w:r w:rsidR="00A412EB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984AE8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-00 часов</w:t>
      </w:r>
      <w:r w:rsidRPr="000A196B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1D5615" w:rsidRPr="000A196B" w:rsidRDefault="001D5615" w:rsidP="005B5CA6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96B">
        <w:rPr>
          <w:rFonts w:ascii="Times New Roman" w:hAnsi="Times New Roman" w:cs="Times New Roman"/>
          <w:bCs/>
          <w:sz w:val="24"/>
          <w:szCs w:val="24"/>
          <w:u w:val="single"/>
        </w:rPr>
        <w:t>Дата и время рассмотрения заявок на участие в аукционе</w:t>
      </w:r>
      <w:r w:rsidRPr="000A196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A412EB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06</w:t>
      </w:r>
      <w:r w:rsidR="00274A6A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мая</w:t>
      </w:r>
      <w:r w:rsidR="0051183B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74A6A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2020</w:t>
      </w:r>
      <w:r w:rsidR="004B0A08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 </w:t>
      </w:r>
      <w:r w:rsidR="003B4529" w:rsidRPr="000A196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4B0A08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-00</w:t>
      </w:r>
      <w:r w:rsidR="00984AE8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часов</w:t>
      </w:r>
      <w:r w:rsidR="00F04662" w:rsidRPr="000A196B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1D5615" w:rsidRPr="002A727D" w:rsidRDefault="001D5615" w:rsidP="001932BF">
      <w:pPr>
        <w:pStyle w:val="a7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196B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 Заявка подается</w:t>
      </w:r>
      <w:r w:rsidRPr="00FA4299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3B4529">
        <w:rPr>
          <w:rFonts w:ascii="Times New Roman" w:hAnsi="Times New Roman" w:cs="Times New Roman"/>
          <w:bCs/>
          <w:sz w:val="24"/>
          <w:szCs w:val="24"/>
        </w:rPr>
        <w:t xml:space="preserve"> форме, утверждаемой продавцом, и принимается им в установленный в извещении о проведении аукциона срок одновременно с полным комплектом требуемых для участия в аукционе</w:t>
      </w:r>
      <w:r w:rsidRPr="002A727D">
        <w:rPr>
          <w:rFonts w:ascii="Times New Roman" w:hAnsi="Times New Roman" w:cs="Times New Roman"/>
          <w:bCs/>
          <w:sz w:val="24"/>
          <w:szCs w:val="24"/>
        </w:rPr>
        <w:t xml:space="preserve"> документов. Заявка на участие в аукционе, поступившая по истечении срока приема заявок, возвращается заявителю в день ее поступления.</w:t>
      </w:r>
    </w:p>
    <w:p w:rsidR="001D5615" w:rsidRPr="002A727D" w:rsidRDefault="001D5615" w:rsidP="001932B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iCs/>
          <w:sz w:val="24"/>
          <w:szCs w:val="24"/>
        </w:rPr>
        <w:t>Ознакомиться с формой заявки, проектами договоров аренды, иными документами можно по месту приема заявок или на сайте:</w:t>
      </w:r>
      <w:r w:rsidRPr="002A72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  <w:lang w:val="en-US"/>
        </w:rPr>
        <w:t>www</w:t>
      </w:r>
      <w:r w:rsidRPr="002A727D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  <w:hyperlink r:id="rId6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kargasok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7" w:history="1"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www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torgi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gov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2A727D">
          <w:rPr>
            <w:rStyle w:val="a9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ru</w:t>
        </w:r>
      </w:hyperlink>
      <w:r w:rsidRPr="002A727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1D5615" w:rsidRPr="002A727D" w:rsidRDefault="00F75EF3" w:rsidP="001932BF">
      <w:pPr>
        <w:pStyle w:val="a7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bCs/>
          <w:sz w:val="24"/>
          <w:szCs w:val="24"/>
          <w:u w:val="single"/>
        </w:rPr>
        <w:t>Предмет аукциона</w:t>
      </w:r>
      <w:r w:rsidRPr="002A727D">
        <w:rPr>
          <w:rFonts w:ascii="Times New Roman" w:hAnsi="Times New Roman" w:cs="Times New Roman"/>
          <w:bCs/>
          <w:sz w:val="24"/>
          <w:szCs w:val="24"/>
        </w:rPr>
        <w:t>:</w:t>
      </w:r>
    </w:p>
    <w:p w:rsidR="00F604BB" w:rsidRPr="002A727D" w:rsidRDefault="00F604BB" w:rsidP="001932B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1932BF" w:rsidRPr="002A727D" w:rsidRDefault="001932BF" w:rsidP="001932B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1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–Томская область, Каргасокский район</w:t>
      </w:r>
    </w:p>
    <w:p w:rsidR="001932BF" w:rsidRPr="002A727D" w:rsidRDefault="001932BF" w:rsidP="001932B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FB2E9D" w:rsidRPr="001C54CF" w:rsidRDefault="00FB2E9D" w:rsidP="00A0706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54CF">
        <w:rPr>
          <w:rFonts w:ascii="Times New Roman" w:hAnsi="Times New Roman" w:cs="Times New Roman"/>
          <w:sz w:val="24"/>
          <w:szCs w:val="24"/>
        </w:rPr>
        <w:t xml:space="preserve">Срок аренды – </w:t>
      </w:r>
      <w:r w:rsidR="00813869" w:rsidRPr="001C54CF">
        <w:rPr>
          <w:rFonts w:ascii="Times New Roman" w:hAnsi="Times New Roman" w:cs="Times New Roman"/>
          <w:sz w:val="24"/>
          <w:szCs w:val="24"/>
        </w:rPr>
        <w:t>1 год 6 месяцев</w:t>
      </w:r>
      <w:r w:rsidRPr="001C54CF">
        <w:rPr>
          <w:rFonts w:ascii="Times New Roman" w:hAnsi="Times New Roman" w:cs="Times New Roman"/>
          <w:sz w:val="24"/>
          <w:szCs w:val="24"/>
        </w:rPr>
        <w:t>.</w:t>
      </w:r>
    </w:p>
    <w:p w:rsidR="00FB2E9D" w:rsidRPr="001C54CF" w:rsidRDefault="00FB2E9D" w:rsidP="00A0706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54CF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</w:t>
      </w:r>
      <w:r w:rsidR="001C54CF" w:rsidRPr="001C54CF"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Каргасокский муниципальный район, Новоюгинское сельское поселение, с. </w:t>
      </w:r>
      <w:proofErr w:type="spellStart"/>
      <w:r w:rsidR="001C54CF" w:rsidRPr="001C54CF">
        <w:rPr>
          <w:rFonts w:ascii="Times New Roman" w:hAnsi="Times New Roman" w:cs="Times New Roman"/>
          <w:sz w:val="24"/>
          <w:szCs w:val="24"/>
        </w:rPr>
        <w:t>Новоюгино</w:t>
      </w:r>
      <w:proofErr w:type="spellEnd"/>
      <w:r w:rsidR="001C54CF" w:rsidRPr="001C54CF">
        <w:rPr>
          <w:rFonts w:ascii="Times New Roman" w:hAnsi="Times New Roman" w:cs="Times New Roman"/>
          <w:sz w:val="24"/>
          <w:szCs w:val="24"/>
        </w:rPr>
        <w:t>, пер. Клубный, д. 5</w:t>
      </w:r>
      <w:r w:rsidRPr="001C54CF">
        <w:rPr>
          <w:rFonts w:ascii="Times New Roman" w:hAnsi="Times New Roman" w:cs="Times New Roman"/>
          <w:sz w:val="24"/>
          <w:szCs w:val="24"/>
        </w:rPr>
        <w:t>.</w:t>
      </w:r>
    </w:p>
    <w:p w:rsidR="00FB2E9D" w:rsidRPr="001C54CF" w:rsidRDefault="00FB2E9D" w:rsidP="00A0706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54CF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 – </w:t>
      </w:r>
      <w:r w:rsidR="001C54CF" w:rsidRPr="001C54CF">
        <w:rPr>
          <w:rFonts w:ascii="Times New Roman" w:hAnsi="Times New Roman" w:cs="Times New Roman"/>
          <w:sz w:val="24"/>
          <w:szCs w:val="24"/>
        </w:rPr>
        <w:t>Культурное развитие</w:t>
      </w:r>
      <w:r w:rsidRPr="001C54CF">
        <w:rPr>
          <w:rFonts w:ascii="Times New Roman" w:hAnsi="Times New Roman" w:cs="Times New Roman"/>
          <w:sz w:val="24"/>
          <w:szCs w:val="24"/>
        </w:rPr>
        <w:t>.</w:t>
      </w:r>
    </w:p>
    <w:p w:rsidR="00FB2E9D" w:rsidRPr="001C54CF" w:rsidRDefault="00FB2E9D" w:rsidP="00A0706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54CF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 w:rsidR="001C54CF" w:rsidRPr="001C54CF">
        <w:rPr>
          <w:rFonts w:ascii="Times New Roman" w:hAnsi="Times New Roman" w:cs="Times New Roman"/>
          <w:sz w:val="24"/>
          <w:szCs w:val="24"/>
        </w:rPr>
        <w:t>70:06:0100014:860</w:t>
      </w:r>
      <w:r w:rsidRPr="001C54CF">
        <w:rPr>
          <w:rFonts w:ascii="Times New Roman" w:hAnsi="Times New Roman" w:cs="Times New Roman"/>
          <w:sz w:val="24"/>
          <w:szCs w:val="24"/>
        </w:rPr>
        <w:t>.</w:t>
      </w:r>
    </w:p>
    <w:p w:rsidR="007C27F7" w:rsidRDefault="00FB2E9D" w:rsidP="007C27F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54CF">
        <w:rPr>
          <w:rFonts w:ascii="Times New Roman" w:hAnsi="Times New Roman" w:cs="Times New Roman"/>
          <w:sz w:val="24"/>
          <w:szCs w:val="24"/>
        </w:rPr>
        <w:t xml:space="preserve">Категория земель </w:t>
      </w:r>
      <w:r w:rsidR="001C54CF" w:rsidRPr="001C54CF">
        <w:rPr>
          <w:rFonts w:ascii="Times New Roman" w:hAnsi="Times New Roman" w:cs="Times New Roman"/>
          <w:sz w:val="24"/>
          <w:szCs w:val="24"/>
        </w:rPr>
        <w:t>–</w:t>
      </w:r>
      <w:r w:rsidRPr="001C54CF">
        <w:rPr>
          <w:rFonts w:ascii="Times New Roman" w:hAnsi="Times New Roman" w:cs="Times New Roman"/>
          <w:sz w:val="24"/>
          <w:szCs w:val="24"/>
        </w:rPr>
        <w:t xml:space="preserve"> </w:t>
      </w:r>
      <w:r w:rsidR="001C54CF" w:rsidRPr="001C54CF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1C54CF">
        <w:rPr>
          <w:rFonts w:ascii="Times New Roman" w:hAnsi="Times New Roman" w:cs="Times New Roman"/>
          <w:sz w:val="24"/>
          <w:szCs w:val="24"/>
        </w:rPr>
        <w:t>.</w:t>
      </w:r>
    </w:p>
    <w:p w:rsidR="00FB2E9D" w:rsidRPr="007C27F7" w:rsidRDefault="00FB2E9D" w:rsidP="007C27F7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27F7">
        <w:rPr>
          <w:rFonts w:ascii="Times New Roman" w:hAnsi="Times New Roman" w:cs="Times New Roman"/>
          <w:sz w:val="24"/>
          <w:szCs w:val="24"/>
        </w:rPr>
        <w:t xml:space="preserve">Площадь земельного участка – </w:t>
      </w:r>
      <w:r w:rsidR="001C54CF" w:rsidRPr="007C27F7">
        <w:rPr>
          <w:rFonts w:ascii="Times New Roman" w:hAnsi="Times New Roman" w:cs="Times New Roman"/>
          <w:sz w:val="24"/>
          <w:szCs w:val="24"/>
        </w:rPr>
        <w:t>1312</w:t>
      </w:r>
      <w:r w:rsidRPr="007C27F7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FB2E9D" w:rsidRPr="001C54CF" w:rsidRDefault="00FB2E9D" w:rsidP="00A0706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54CF">
        <w:rPr>
          <w:rFonts w:ascii="Times New Roman" w:hAnsi="Times New Roman" w:cs="Times New Roman"/>
          <w:sz w:val="24"/>
          <w:szCs w:val="24"/>
        </w:rPr>
        <w:t xml:space="preserve">Обременения правами иных лиц и ограничения – отсутствуют. </w:t>
      </w:r>
    </w:p>
    <w:p w:rsidR="00FB2E9D" w:rsidRPr="00A07065" w:rsidRDefault="00FB2E9D" w:rsidP="00A0706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7065">
        <w:rPr>
          <w:rFonts w:ascii="Times New Roman" w:hAnsi="Times New Roman" w:cs="Times New Roman"/>
          <w:sz w:val="24"/>
          <w:szCs w:val="24"/>
        </w:rPr>
        <w:t>Максимально и (или) минимально допустимые параметры разрешенного строительства</w:t>
      </w:r>
      <w:r w:rsidR="001C54CF" w:rsidRPr="00A07065">
        <w:rPr>
          <w:rFonts w:ascii="Times New Roman" w:hAnsi="Times New Roman" w:cs="Times New Roman"/>
          <w:sz w:val="24"/>
          <w:szCs w:val="24"/>
        </w:rPr>
        <w:t>:</w:t>
      </w:r>
    </w:p>
    <w:p w:rsidR="001C54CF" w:rsidRPr="00A07065" w:rsidRDefault="00A07065" w:rsidP="00BA330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отступ застройки от красной линии </w:t>
      </w:r>
      <w:r w:rsidRPr="00A07065">
        <w:rPr>
          <w:rFonts w:ascii="Times New Roman" w:hAnsi="Times New Roman" w:cs="Times New Roman"/>
          <w:sz w:val="24"/>
          <w:szCs w:val="24"/>
        </w:rPr>
        <w:t>улиц</w:t>
      </w:r>
      <w:r w:rsidRPr="00A07065">
        <w:rPr>
          <w:rFonts w:ascii="Times New Roman" w:eastAsia="Times New Roman" w:hAnsi="Times New Roman" w:cs="Times New Roman"/>
          <w:sz w:val="24"/>
        </w:rPr>
        <w:t xml:space="preserve"> – 6</w:t>
      </w:r>
      <w:r w:rsidR="001C54CF" w:rsidRPr="00A07065">
        <w:rPr>
          <w:rFonts w:ascii="Times New Roman" w:eastAsia="Times New Roman" w:hAnsi="Times New Roman" w:cs="Times New Roman"/>
          <w:sz w:val="24"/>
        </w:rPr>
        <w:t xml:space="preserve"> метр</w:t>
      </w:r>
      <w:r w:rsidRPr="00A07065">
        <w:rPr>
          <w:rFonts w:ascii="Times New Roman" w:eastAsia="Times New Roman" w:hAnsi="Times New Roman" w:cs="Times New Roman"/>
          <w:sz w:val="24"/>
        </w:rPr>
        <w:t>ов</w:t>
      </w:r>
      <w:r w:rsidR="001C54CF" w:rsidRPr="00A07065">
        <w:rPr>
          <w:rFonts w:ascii="Times New Roman" w:eastAsia="Times New Roman" w:hAnsi="Times New Roman" w:cs="Times New Roman"/>
          <w:sz w:val="24"/>
        </w:rPr>
        <w:t>;</w:t>
      </w:r>
    </w:p>
    <w:p w:rsidR="00A07065" w:rsidRPr="004C3F0A" w:rsidRDefault="00A07065" w:rsidP="00BA3303">
      <w:pPr>
        <w:pStyle w:val="a3"/>
        <w:numPr>
          <w:ilvl w:val="0"/>
          <w:numId w:val="2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отступ застройки от границ смежных земельных участков – 3 метра;</w:t>
      </w:r>
    </w:p>
    <w:p w:rsidR="001C54CF" w:rsidRPr="00A07065" w:rsidRDefault="00A07065" w:rsidP="00BA3303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1C54CF" w:rsidRPr="004C3F0A">
        <w:rPr>
          <w:rFonts w:ascii="Times New Roman" w:eastAsia="Times New Roman" w:hAnsi="Times New Roman" w:cs="Times New Roman"/>
          <w:sz w:val="24"/>
        </w:rPr>
        <w:t xml:space="preserve">) </w:t>
      </w:r>
      <w:r w:rsidR="008030E0">
        <w:rPr>
          <w:rFonts w:ascii="Times New Roman" w:eastAsia="Times New Roman" w:hAnsi="Times New Roman" w:cs="Times New Roman"/>
          <w:sz w:val="24"/>
        </w:rPr>
        <w:tab/>
      </w:r>
      <w:r w:rsidR="001C54CF" w:rsidRPr="004C3F0A">
        <w:rPr>
          <w:rFonts w:ascii="Times New Roman" w:eastAsia="Times New Roman" w:hAnsi="Times New Roman" w:cs="Times New Roman"/>
          <w:sz w:val="24"/>
        </w:rPr>
        <w:t>ма</w:t>
      </w:r>
      <w:r>
        <w:rPr>
          <w:rFonts w:ascii="Times New Roman" w:eastAsia="Times New Roman" w:hAnsi="Times New Roman" w:cs="Times New Roman"/>
          <w:sz w:val="24"/>
        </w:rPr>
        <w:t>ксимальное количество этажей – 4</w:t>
      </w:r>
      <w:r w:rsidR="001C54CF" w:rsidRPr="004C3F0A">
        <w:rPr>
          <w:rFonts w:ascii="Times New Roman" w:eastAsia="Times New Roman" w:hAnsi="Times New Roman" w:cs="Times New Roman"/>
          <w:sz w:val="24"/>
        </w:rPr>
        <w:t>;</w:t>
      </w:r>
    </w:p>
    <w:p w:rsidR="001C54CF" w:rsidRPr="001C54CF" w:rsidRDefault="001C54CF" w:rsidP="00BA3303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</w:rPr>
        <w:t>4</w:t>
      </w:r>
      <w:r w:rsidRPr="004C3F0A">
        <w:rPr>
          <w:rFonts w:ascii="Times New Roman" w:eastAsia="Times New Roman" w:hAnsi="Times New Roman" w:cs="Times New Roman"/>
          <w:sz w:val="24"/>
        </w:rPr>
        <w:t>)</w:t>
      </w:r>
      <w:r w:rsidR="008030E0">
        <w:rPr>
          <w:rFonts w:ascii="Times New Roman" w:eastAsia="Times New Roman" w:hAnsi="Times New Roman" w:cs="Times New Roman"/>
          <w:sz w:val="24"/>
        </w:rPr>
        <w:tab/>
      </w:r>
      <w:r w:rsidRPr="004C3F0A">
        <w:rPr>
          <w:rFonts w:ascii="Times New Roman" w:eastAsia="Times New Roman" w:hAnsi="Times New Roman" w:cs="Times New Roman"/>
          <w:sz w:val="24"/>
        </w:rPr>
        <w:t xml:space="preserve"> </w:t>
      </w:r>
      <w:r w:rsidR="00A07065">
        <w:rPr>
          <w:rFonts w:ascii="Times New Roman" w:eastAsia="Times New Roman" w:hAnsi="Times New Roman" w:cs="Times New Roman"/>
          <w:sz w:val="24"/>
        </w:rPr>
        <w:t>максимальная высота строения – 16</w:t>
      </w:r>
      <w:r w:rsidRPr="004C3F0A">
        <w:rPr>
          <w:rFonts w:ascii="Times New Roman" w:eastAsia="Times New Roman" w:hAnsi="Times New Roman" w:cs="Times New Roman"/>
          <w:sz w:val="24"/>
        </w:rPr>
        <w:t xml:space="preserve"> метра.</w:t>
      </w:r>
    </w:p>
    <w:p w:rsidR="00FB2E9D" w:rsidRPr="00BA3303" w:rsidRDefault="00FB2E9D" w:rsidP="00FB2E9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3303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A07065" w:rsidRPr="00890948" w:rsidRDefault="00A07065" w:rsidP="00A07065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Pr="00151E9A">
        <w:rPr>
          <w:rFonts w:ascii="Times New Roman" w:eastAsia="Times New Roman" w:hAnsi="Times New Roman" w:cs="Times New Roman"/>
          <w:b/>
          <w:sz w:val="24"/>
        </w:rPr>
        <w:t>Электроснабжение:</w:t>
      </w:r>
      <w:r w:rsidRPr="00A07065">
        <w:rPr>
          <w:rFonts w:ascii="Times New Roman" w:eastAsia="Times New Roman" w:hAnsi="Times New Roman" w:cs="Times New Roman"/>
          <w:sz w:val="24"/>
        </w:rPr>
        <w:t xml:space="preserve"> </w:t>
      </w:r>
      <w:r w:rsidRPr="00151E9A">
        <w:rPr>
          <w:rFonts w:ascii="Times New Roman" w:eastAsia="Times New Roman" w:hAnsi="Times New Roman" w:cs="Times New Roman"/>
          <w:sz w:val="24"/>
        </w:rPr>
        <w:t xml:space="preserve">Существует возможность электроснабжения земельного участка </w:t>
      </w:r>
      <w:r>
        <w:rPr>
          <w:rFonts w:ascii="Times New Roman" w:eastAsia="Times New Roman" w:hAnsi="Times New Roman" w:cs="Times New Roman"/>
          <w:sz w:val="24"/>
        </w:rPr>
        <w:t>(разрешенное использование: к</w:t>
      </w:r>
      <w:r w:rsidRPr="001C54CF">
        <w:rPr>
          <w:rFonts w:ascii="Times New Roman" w:hAnsi="Times New Roman" w:cs="Times New Roman"/>
          <w:sz w:val="24"/>
          <w:szCs w:val="24"/>
        </w:rPr>
        <w:t>ультурное развитие</w:t>
      </w:r>
      <w:r>
        <w:rPr>
          <w:rFonts w:ascii="Times New Roman" w:eastAsia="Times New Roman" w:hAnsi="Times New Roman" w:cs="Times New Roman"/>
          <w:sz w:val="24"/>
        </w:rPr>
        <w:t>)</w:t>
      </w:r>
      <w:r w:rsidRPr="00151E9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 адресу Томская область, Каргасокский район, с.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Новоюгино</w:t>
      </w:r>
      <w:proofErr w:type="spellEnd"/>
      <w:r>
        <w:rPr>
          <w:rFonts w:ascii="Times New Roman" w:eastAsia="Times New Roman" w:hAnsi="Times New Roman" w:cs="Times New Roman"/>
          <w:sz w:val="24"/>
        </w:rPr>
        <w:t>, пер. Клубный, 5, от существующей опоры № 2 фидер № 2 ТП-10/0,4</w:t>
      </w:r>
      <w:r w:rsidR="00BA330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A3303">
        <w:rPr>
          <w:rFonts w:ascii="Times New Roman" w:eastAsia="Times New Roman" w:hAnsi="Times New Roman" w:cs="Times New Roman"/>
          <w:sz w:val="24"/>
        </w:rPr>
        <w:t>кВ</w:t>
      </w:r>
      <w:proofErr w:type="spellEnd"/>
      <w:r w:rsidR="00BA3303">
        <w:rPr>
          <w:rFonts w:ascii="Times New Roman" w:eastAsia="Times New Roman" w:hAnsi="Times New Roman" w:cs="Times New Roman"/>
          <w:sz w:val="24"/>
        </w:rPr>
        <w:t xml:space="preserve"> КР-1015-15 до объекта.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51E9A">
        <w:rPr>
          <w:rFonts w:ascii="Times New Roman" w:eastAsia="Times New Roman" w:hAnsi="Times New Roman" w:cs="Times New Roman"/>
          <w:sz w:val="24"/>
        </w:rPr>
        <w:t>Более подробная информация о возможности электроснабжения, может быть представлена в технических условиях, по заявке органа местного самоуправления либо правообладателя земельного участка, согласно Постановления Правительства РФ№ 861 от 27.12.04 г. Технологическое присоединение объекта к централизованному электроснабжению выполняется в порядке, установленном Постановлением Правительства РФ № 861 от 27.12.04 г., выполнение мероприятий по технологическому присоединению объекта (подключение к централизованному электроснабжению) осуществимо при условиях подписания и выполнения договора об осуществлении технологического присоединения к электрическим сетям.</w:t>
      </w:r>
      <w:r w:rsidRPr="00890948">
        <w:rPr>
          <w:rFonts w:ascii="Times New Roman" w:eastAsia="Times New Roman" w:hAnsi="Times New Roman" w:cs="Times New Roman"/>
          <w:sz w:val="24"/>
          <w:highlight w:val="yellow"/>
        </w:rPr>
        <w:t xml:space="preserve">   </w:t>
      </w:r>
    </w:p>
    <w:p w:rsidR="00A07065" w:rsidRPr="001C54CF" w:rsidRDefault="00A07065" w:rsidP="00A07065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2E9D" w:rsidRPr="0026252C" w:rsidRDefault="00FB2E9D" w:rsidP="00FB2E9D">
      <w:pPr>
        <w:pStyle w:val="a3"/>
        <w:spacing w:after="0"/>
        <w:ind w:left="502" w:firstLine="426"/>
        <w:jc w:val="both"/>
        <w:rPr>
          <w:rFonts w:ascii="Times New Roman" w:eastAsia="Times New Roman" w:hAnsi="Times New Roman" w:cs="Times New Roman"/>
          <w:sz w:val="24"/>
        </w:rPr>
      </w:pPr>
      <w:r w:rsidRPr="0026252C">
        <w:rPr>
          <w:rFonts w:ascii="Times New Roman" w:eastAsia="Times New Roman" w:hAnsi="Times New Roman" w:cs="Times New Roman"/>
          <w:b/>
          <w:sz w:val="24"/>
        </w:rPr>
        <w:lastRenderedPageBreak/>
        <w:t>Теплоснабжение:</w:t>
      </w:r>
      <w:r w:rsidR="00E03F30" w:rsidRPr="0026252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E61DA" w:rsidRPr="007E61DA">
        <w:rPr>
          <w:rFonts w:ascii="Times New Roman" w:eastAsia="Times New Roman" w:hAnsi="Times New Roman" w:cs="Times New Roman"/>
          <w:sz w:val="24"/>
        </w:rPr>
        <w:t xml:space="preserve">Предельная свободная </w:t>
      </w:r>
      <w:r w:rsidR="007E61DA">
        <w:rPr>
          <w:rFonts w:ascii="Times New Roman" w:eastAsia="Times New Roman" w:hAnsi="Times New Roman" w:cs="Times New Roman"/>
          <w:sz w:val="24"/>
        </w:rPr>
        <w:t xml:space="preserve">мощность существующей сети: 0,32 Гкал/час. Минимально допустимая нагрузка подключаемого объекта: 0,15 Гкал/час. </w:t>
      </w:r>
      <w:r w:rsidR="00E03F30" w:rsidRPr="007E61DA">
        <w:rPr>
          <w:rFonts w:ascii="Times New Roman" w:eastAsia="Times New Roman" w:hAnsi="Times New Roman" w:cs="Times New Roman"/>
          <w:sz w:val="24"/>
        </w:rPr>
        <w:t>Точка</w:t>
      </w:r>
      <w:r w:rsidR="00E03F30" w:rsidRPr="0026252C">
        <w:rPr>
          <w:rFonts w:ascii="Times New Roman" w:eastAsia="Times New Roman" w:hAnsi="Times New Roman" w:cs="Times New Roman"/>
          <w:sz w:val="24"/>
        </w:rPr>
        <w:t xml:space="preserve"> подключения объекта к центральному отоплению – технический узел теплотрассы, по адресу Котельная д/сад ул. Цент</w:t>
      </w:r>
      <w:r w:rsidR="007C09BD" w:rsidRPr="0026252C">
        <w:rPr>
          <w:rFonts w:ascii="Times New Roman" w:eastAsia="Times New Roman" w:hAnsi="Times New Roman" w:cs="Times New Roman"/>
          <w:sz w:val="24"/>
        </w:rPr>
        <w:t>ральная, 44/2. Параметры теплоно</w:t>
      </w:r>
      <w:r w:rsidR="00E03F30" w:rsidRPr="0026252C">
        <w:rPr>
          <w:rFonts w:ascii="Times New Roman" w:eastAsia="Times New Roman" w:hAnsi="Times New Roman" w:cs="Times New Roman"/>
          <w:sz w:val="24"/>
        </w:rPr>
        <w:t xml:space="preserve">сителя в точке подключения: </w:t>
      </w:r>
      <w:proofErr w:type="spellStart"/>
      <w:proofErr w:type="gramStart"/>
      <w:r w:rsidR="007C09BD" w:rsidRPr="0026252C">
        <w:rPr>
          <w:rFonts w:ascii="Times New Roman" w:eastAsia="Times New Roman" w:hAnsi="Times New Roman" w:cs="Times New Roman"/>
          <w:sz w:val="24"/>
        </w:rPr>
        <w:t>Рпод</w:t>
      </w:r>
      <w:proofErr w:type="spellEnd"/>
      <w:r w:rsidR="007C09BD" w:rsidRPr="0026252C">
        <w:rPr>
          <w:rFonts w:ascii="Times New Roman" w:eastAsia="Times New Roman" w:hAnsi="Times New Roman" w:cs="Times New Roman"/>
          <w:sz w:val="24"/>
        </w:rPr>
        <w:t>.=</w:t>
      </w:r>
      <w:proofErr w:type="gramEnd"/>
      <w:r w:rsidR="007C09BD" w:rsidRPr="0026252C">
        <w:rPr>
          <w:rFonts w:ascii="Times New Roman" w:eastAsia="Times New Roman" w:hAnsi="Times New Roman" w:cs="Times New Roman"/>
          <w:sz w:val="24"/>
        </w:rPr>
        <w:t>0,7 кгс/см</w:t>
      </w:r>
      <w:r w:rsidR="007C09BD" w:rsidRPr="0026252C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7C09BD" w:rsidRPr="0026252C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7C09BD" w:rsidRPr="0026252C">
        <w:rPr>
          <w:rFonts w:ascii="Times New Roman" w:eastAsia="Times New Roman" w:hAnsi="Times New Roman" w:cs="Times New Roman"/>
          <w:sz w:val="24"/>
        </w:rPr>
        <w:t>Робр</w:t>
      </w:r>
      <w:proofErr w:type="spellEnd"/>
      <w:r w:rsidR="007C09BD" w:rsidRPr="0026252C">
        <w:rPr>
          <w:rFonts w:ascii="Times New Roman" w:eastAsia="Times New Roman" w:hAnsi="Times New Roman" w:cs="Times New Roman"/>
          <w:sz w:val="24"/>
        </w:rPr>
        <w:t>.=0,5 кгс/см</w:t>
      </w:r>
      <w:r w:rsidR="007C09BD" w:rsidRPr="0026252C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Pr="0026252C">
        <w:rPr>
          <w:rFonts w:ascii="Times New Roman" w:eastAsia="Times New Roman" w:hAnsi="Times New Roman" w:cs="Times New Roman"/>
          <w:sz w:val="24"/>
        </w:rPr>
        <w:t>.</w:t>
      </w:r>
      <w:r w:rsidR="007C09BD" w:rsidRPr="0026252C">
        <w:rPr>
          <w:rFonts w:ascii="Times New Roman" w:eastAsia="Times New Roman" w:hAnsi="Times New Roman" w:cs="Times New Roman"/>
          <w:sz w:val="24"/>
        </w:rPr>
        <w:t xml:space="preserve"> Температурный график 75/58С</w:t>
      </w:r>
      <w:r w:rsidR="007C09BD" w:rsidRPr="0026252C">
        <w:rPr>
          <w:rFonts w:ascii="Times New Roman" w:eastAsia="Times New Roman" w:hAnsi="Times New Roman" w:cs="Times New Roman"/>
          <w:sz w:val="24"/>
          <w:vertAlign w:val="superscript"/>
        </w:rPr>
        <w:t>0</w:t>
      </w:r>
      <w:r w:rsidR="007C09BD" w:rsidRPr="0026252C">
        <w:rPr>
          <w:rFonts w:ascii="Times New Roman" w:eastAsia="Times New Roman" w:hAnsi="Times New Roman" w:cs="Times New Roman"/>
          <w:sz w:val="24"/>
        </w:rPr>
        <w:t>. Диаметр прокладываемой теплотрассы определить расчетом. Способ прокладки: наземная теплотрасса и тепловая изоляция согласно правилам и нормам СНиП. От точки отведения до объекта необходимо построить новый участок теплотрассы длинной 30 м. Диаметр отведения теплотрассы к объекту определить расчетом. Установить грязевик на обратном трубопроводе. Внутреннюю систему отопления объекта выполнить «закрытого типа». Установить во внутренней системе отопления краны для сброса воздуха, «</w:t>
      </w:r>
      <w:r w:rsidR="0026252C" w:rsidRPr="0026252C">
        <w:rPr>
          <w:rFonts w:ascii="Times New Roman" w:eastAsia="Times New Roman" w:hAnsi="Times New Roman" w:cs="Times New Roman"/>
          <w:sz w:val="24"/>
        </w:rPr>
        <w:t>кран Маевского</w:t>
      </w:r>
      <w:r w:rsidR="007C09BD" w:rsidRPr="0026252C">
        <w:rPr>
          <w:rFonts w:ascii="Times New Roman" w:eastAsia="Times New Roman" w:hAnsi="Times New Roman" w:cs="Times New Roman"/>
          <w:sz w:val="24"/>
        </w:rPr>
        <w:t>»</w:t>
      </w:r>
      <w:r w:rsidR="0026252C" w:rsidRPr="0026252C">
        <w:rPr>
          <w:rFonts w:ascii="Times New Roman" w:eastAsia="Times New Roman" w:hAnsi="Times New Roman" w:cs="Times New Roman"/>
          <w:sz w:val="24"/>
        </w:rPr>
        <w:t>. Срок действия технических условий - 1 год.</w:t>
      </w:r>
      <w:r w:rsidR="007E61DA">
        <w:rPr>
          <w:rFonts w:ascii="Times New Roman" w:eastAsia="Times New Roman" w:hAnsi="Times New Roman" w:cs="Times New Roman"/>
          <w:sz w:val="24"/>
        </w:rPr>
        <w:t xml:space="preserve"> Плата за технологическое присоединение составляет: 3974.29 руб.</w:t>
      </w:r>
      <w:r w:rsidR="007C09BD" w:rsidRPr="0026252C">
        <w:rPr>
          <w:rFonts w:ascii="Times New Roman" w:eastAsia="Times New Roman" w:hAnsi="Times New Roman" w:cs="Times New Roman"/>
          <w:sz w:val="24"/>
        </w:rPr>
        <w:t xml:space="preserve">  </w:t>
      </w:r>
    </w:p>
    <w:p w:rsidR="00FB2E9D" w:rsidRPr="007E61DA" w:rsidRDefault="00FB2E9D" w:rsidP="00FB2E9D">
      <w:pPr>
        <w:pStyle w:val="a3"/>
        <w:spacing w:after="0"/>
        <w:ind w:left="502" w:firstLine="426"/>
        <w:jc w:val="both"/>
        <w:rPr>
          <w:rFonts w:ascii="Times New Roman" w:eastAsia="Times New Roman" w:hAnsi="Times New Roman" w:cs="Times New Roman"/>
          <w:sz w:val="24"/>
        </w:rPr>
      </w:pPr>
      <w:r w:rsidRPr="007E61DA">
        <w:rPr>
          <w:rFonts w:ascii="Times New Roman" w:eastAsia="Times New Roman" w:hAnsi="Times New Roman" w:cs="Times New Roman"/>
          <w:b/>
          <w:sz w:val="24"/>
        </w:rPr>
        <w:t>Водоснабжение:</w:t>
      </w:r>
      <w:r w:rsidRPr="007E61DA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FB2E9D" w:rsidRPr="00FB2E9D" w:rsidRDefault="00FB2E9D" w:rsidP="00FB2E9D">
      <w:pPr>
        <w:pStyle w:val="a3"/>
        <w:spacing w:after="0"/>
        <w:ind w:left="502" w:firstLine="426"/>
        <w:jc w:val="both"/>
        <w:rPr>
          <w:rFonts w:ascii="Times New Roman" w:eastAsia="Times New Roman" w:hAnsi="Times New Roman" w:cs="Times New Roman"/>
          <w:sz w:val="24"/>
        </w:rPr>
      </w:pPr>
      <w:r w:rsidRPr="007E61DA">
        <w:rPr>
          <w:rFonts w:ascii="Times New Roman" w:eastAsia="Times New Roman" w:hAnsi="Times New Roman" w:cs="Times New Roman"/>
          <w:b/>
          <w:sz w:val="24"/>
        </w:rPr>
        <w:t>Водоотведение:</w:t>
      </w:r>
      <w:r w:rsidRPr="007E61DA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нет, для сброса канализационных вод предусмотреть выгребную яму.</w:t>
      </w:r>
    </w:p>
    <w:p w:rsidR="001932BF" w:rsidRPr="00515B16" w:rsidRDefault="00FB2E9D" w:rsidP="00FB2E9D">
      <w:pPr>
        <w:pStyle w:val="a3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r w:rsidRPr="00151E9A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1932BF" w:rsidRPr="00BA3303" w:rsidRDefault="001932BF" w:rsidP="008D718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BA33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A3303" w:rsidRPr="00BA3303">
        <w:rPr>
          <w:rFonts w:ascii="Times New Roman" w:eastAsia="Times New Roman" w:hAnsi="Times New Roman" w:cs="Times New Roman"/>
          <w:sz w:val="24"/>
          <w:szCs w:val="24"/>
        </w:rPr>
        <w:t>19 800</w:t>
      </w:r>
      <w:r w:rsidRPr="00BA3303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BA3303">
        <w:rPr>
          <w:rFonts w:ascii="Times New Roman" w:eastAsia="Times New Roman" w:hAnsi="Times New Roman" w:cs="Times New Roman"/>
          <w:sz w:val="24"/>
          <w:szCs w:val="24"/>
        </w:rPr>
        <w:br/>
      </w: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BA33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A3303" w:rsidRPr="00BA3303">
        <w:rPr>
          <w:rFonts w:ascii="Times New Roman" w:eastAsia="Times New Roman" w:hAnsi="Times New Roman" w:cs="Times New Roman"/>
          <w:sz w:val="24"/>
          <w:szCs w:val="24"/>
        </w:rPr>
        <w:t>3 960</w:t>
      </w:r>
      <w:r w:rsidRPr="00BA3303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932BF" w:rsidRDefault="001932BF" w:rsidP="008D718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BA3303">
        <w:rPr>
          <w:rFonts w:ascii="Times New Roman" w:eastAsia="Times New Roman" w:hAnsi="Times New Roman" w:cs="Times New Roman"/>
          <w:b/>
          <w:bCs/>
          <w:sz w:val="24"/>
          <w:szCs w:val="24"/>
        </w:rPr>
        <w:t>Шаг аукциона</w:t>
      </w:r>
      <w:r w:rsidRPr="00BA330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A3303" w:rsidRPr="00BA3303">
        <w:rPr>
          <w:rFonts w:ascii="Times New Roman" w:eastAsia="Times New Roman" w:hAnsi="Times New Roman" w:cs="Times New Roman"/>
          <w:sz w:val="24"/>
          <w:szCs w:val="24"/>
        </w:rPr>
        <w:t>5</w:t>
      </w:r>
      <w:r w:rsidR="00FB2E9D" w:rsidRPr="00BA3303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BA3303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1932BF" w:rsidRDefault="001932BF" w:rsidP="001932BF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p w:rsidR="00603B5D" w:rsidRPr="002A727D" w:rsidRDefault="00603B5D" w:rsidP="00603B5D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2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–Томская область, Каргасокский район</w:t>
      </w:r>
    </w:p>
    <w:p w:rsidR="00603B5D" w:rsidRPr="002A727D" w:rsidRDefault="00603B5D" w:rsidP="00603B5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8030E0" w:rsidRDefault="00603B5D" w:rsidP="008030E0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C27F7">
        <w:rPr>
          <w:rFonts w:ascii="Times New Roman" w:hAnsi="Times New Roman" w:cs="Times New Roman"/>
          <w:sz w:val="24"/>
          <w:szCs w:val="24"/>
        </w:rPr>
        <w:t xml:space="preserve">Срок аренды – </w:t>
      </w:r>
      <w:r w:rsidR="007C27F7" w:rsidRPr="007C27F7">
        <w:rPr>
          <w:rFonts w:ascii="Times New Roman" w:hAnsi="Times New Roman" w:cs="Times New Roman"/>
          <w:sz w:val="24"/>
          <w:szCs w:val="24"/>
        </w:rPr>
        <w:t>3</w:t>
      </w:r>
      <w:r w:rsidR="008D7184" w:rsidRPr="007C27F7">
        <w:rPr>
          <w:rFonts w:ascii="Times New Roman" w:hAnsi="Times New Roman" w:cs="Times New Roman"/>
          <w:sz w:val="24"/>
          <w:szCs w:val="24"/>
        </w:rPr>
        <w:t xml:space="preserve"> год</w:t>
      </w:r>
      <w:r w:rsidR="007C27F7" w:rsidRPr="007C27F7">
        <w:rPr>
          <w:rFonts w:ascii="Times New Roman" w:hAnsi="Times New Roman" w:cs="Times New Roman"/>
          <w:sz w:val="24"/>
          <w:szCs w:val="24"/>
        </w:rPr>
        <w:t>а 2</w:t>
      </w:r>
      <w:r w:rsidR="008D7184" w:rsidRPr="007C27F7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7C27F7" w:rsidRPr="007C27F7">
        <w:rPr>
          <w:rFonts w:ascii="Times New Roman" w:hAnsi="Times New Roman" w:cs="Times New Roman"/>
          <w:sz w:val="24"/>
          <w:szCs w:val="24"/>
        </w:rPr>
        <w:t>а</w:t>
      </w:r>
      <w:r w:rsidRPr="007C27F7">
        <w:rPr>
          <w:rFonts w:ascii="Times New Roman" w:hAnsi="Times New Roman" w:cs="Times New Roman"/>
          <w:sz w:val="24"/>
          <w:szCs w:val="24"/>
        </w:rPr>
        <w:t>.</w:t>
      </w:r>
    </w:p>
    <w:p w:rsidR="0054041E" w:rsidRPr="008030E0" w:rsidRDefault="0054041E" w:rsidP="008030E0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30E0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</w:t>
      </w:r>
      <w:r w:rsidR="00BA3303" w:rsidRPr="008030E0">
        <w:rPr>
          <w:rFonts w:ascii="Times New Roman" w:hAnsi="Times New Roman" w:cs="Times New Roman"/>
          <w:sz w:val="24"/>
          <w:szCs w:val="24"/>
        </w:rPr>
        <w:t xml:space="preserve">Российская Федерация, Томская область, Каргасокский район, </w:t>
      </w:r>
      <w:proofErr w:type="spellStart"/>
      <w:r w:rsidR="00BA3303" w:rsidRPr="008030E0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BA3303" w:rsidRPr="008030E0">
        <w:rPr>
          <w:rFonts w:ascii="Times New Roman" w:hAnsi="Times New Roman" w:cs="Times New Roman"/>
          <w:sz w:val="24"/>
          <w:szCs w:val="24"/>
        </w:rPr>
        <w:t>. Пионерный</w:t>
      </w:r>
      <w:r w:rsidRPr="008030E0">
        <w:rPr>
          <w:rFonts w:ascii="Times New Roman" w:hAnsi="Times New Roman" w:cs="Times New Roman"/>
          <w:sz w:val="24"/>
          <w:szCs w:val="24"/>
        </w:rPr>
        <w:t>.</w:t>
      </w:r>
    </w:p>
    <w:p w:rsidR="00603B5D" w:rsidRPr="0054041E" w:rsidRDefault="0054041E" w:rsidP="008030E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041E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 – </w:t>
      </w:r>
      <w:r w:rsidR="00BA3303" w:rsidRPr="00BA3303">
        <w:rPr>
          <w:rFonts w:ascii="Times New Roman" w:hAnsi="Times New Roman" w:cs="Times New Roman"/>
          <w:sz w:val="24"/>
          <w:szCs w:val="24"/>
        </w:rPr>
        <w:t>Объекты дорожного сервиса, код 4.9.1</w:t>
      </w:r>
      <w:r w:rsidRPr="0054041E">
        <w:rPr>
          <w:rFonts w:ascii="Times New Roman" w:hAnsi="Times New Roman" w:cs="Times New Roman"/>
          <w:sz w:val="24"/>
          <w:szCs w:val="24"/>
        </w:rPr>
        <w:t>.</w:t>
      </w:r>
    </w:p>
    <w:p w:rsidR="002E38C8" w:rsidRDefault="00603B5D" w:rsidP="008030E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D74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участка: </w:t>
      </w:r>
      <w:r w:rsidR="00BA3303" w:rsidRPr="00BA3303">
        <w:rPr>
          <w:rFonts w:ascii="Times New Roman" w:hAnsi="Times New Roman" w:cs="Times New Roman"/>
          <w:sz w:val="24"/>
          <w:szCs w:val="24"/>
        </w:rPr>
        <w:t>70:06:0100027:22153</w:t>
      </w:r>
      <w:r w:rsidRPr="00957D74">
        <w:rPr>
          <w:rFonts w:ascii="Times New Roman" w:hAnsi="Times New Roman" w:cs="Times New Roman"/>
          <w:sz w:val="24"/>
          <w:szCs w:val="24"/>
        </w:rPr>
        <w:t>.</w:t>
      </w:r>
    </w:p>
    <w:p w:rsidR="00603B5D" w:rsidRPr="002E38C8" w:rsidRDefault="00603B5D" w:rsidP="008030E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8C8">
        <w:rPr>
          <w:rFonts w:ascii="Times New Roman" w:hAnsi="Times New Roman" w:cs="Times New Roman"/>
          <w:sz w:val="24"/>
          <w:szCs w:val="24"/>
        </w:rPr>
        <w:t xml:space="preserve">Категория земель - </w:t>
      </w:r>
      <w:r w:rsidR="002E38C8" w:rsidRPr="002E38C8">
        <w:rPr>
          <w:rFonts w:ascii="Times New Roman" w:hAnsi="Times New Roman" w:cs="Times New Roman"/>
          <w:sz w:val="24"/>
          <w:szCs w:val="24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2E38C8">
        <w:rPr>
          <w:rFonts w:ascii="Times New Roman" w:hAnsi="Times New Roman" w:cs="Times New Roman"/>
          <w:sz w:val="24"/>
          <w:szCs w:val="24"/>
        </w:rPr>
        <w:t>.</w:t>
      </w:r>
    </w:p>
    <w:p w:rsidR="00603B5D" w:rsidRPr="00957D74" w:rsidRDefault="00603B5D" w:rsidP="008030E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D74">
        <w:rPr>
          <w:rFonts w:ascii="Times New Roman" w:hAnsi="Times New Roman" w:cs="Times New Roman"/>
          <w:sz w:val="24"/>
          <w:szCs w:val="24"/>
        </w:rPr>
        <w:t xml:space="preserve">Площадь земельного участка </w:t>
      </w:r>
      <w:r w:rsidR="00BA3303" w:rsidRPr="00BA3303">
        <w:rPr>
          <w:rFonts w:ascii="Times New Roman" w:hAnsi="Times New Roman" w:cs="Times New Roman"/>
          <w:sz w:val="24"/>
          <w:szCs w:val="24"/>
        </w:rPr>
        <w:t>6875</w:t>
      </w:r>
      <w:r w:rsidR="008D7184" w:rsidRPr="00957D74">
        <w:rPr>
          <w:rFonts w:ascii="Times New Roman" w:hAnsi="Times New Roman" w:cs="Times New Roman"/>
          <w:sz w:val="24"/>
          <w:szCs w:val="24"/>
        </w:rPr>
        <w:t xml:space="preserve"> </w:t>
      </w:r>
      <w:r w:rsidRPr="00957D74">
        <w:rPr>
          <w:rFonts w:ascii="Times New Roman" w:hAnsi="Times New Roman" w:cs="Times New Roman"/>
          <w:sz w:val="24"/>
          <w:szCs w:val="24"/>
        </w:rPr>
        <w:t>кв. м.</w:t>
      </w:r>
    </w:p>
    <w:p w:rsidR="00957D74" w:rsidRPr="00957D74" w:rsidRDefault="00957D74" w:rsidP="008030E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7D74">
        <w:rPr>
          <w:rFonts w:ascii="Times New Roman" w:eastAsia="Times New Roman" w:hAnsi="Times New Roman" w:cs="Times New Roman"/>
          <w:iCs/>
          <w:sz w:val="24"/>
          <w:szCs w:val="24"/>
        </w:rPr>
        <w:t>Обременения и ограничения в использовании земельного участка</w:t>
      </w:r>
      <w:r w:rsidR="00BA3303">
        <w:rPr>
          <w:rFonts w:ascii="Times New Roman" w:eastAsia="Times New Roman" w:hAnsi="Times New Roman" w:cs="Times New Roman"/>
          <w:iCs/>
          <w:sz w:val="24"/>
          <w:szCs w:val="24"/>
        </w:rPr>
        <w:t xml:space="preserve"> - отсутствуют</w:t>
      </w:r>
      <w:r w:rsidRPr="00957D7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603B5D" w:rsidRPr="007C27F7" w:rsidRDefault="00603B5D" w:rsidP="008030E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</w:rPr>
      </w:pPr>
      <w:r w:rsidRPr="00957D74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строительства:</w:t>
      </w:r>
      <w:r w:rsidR="007C27F7">
        <w:rPr>
          <w:rFonts w:ascii="Times New Roman" w:eastAsia="Times New Roman" w:hAnsi="Times New Roman" w:cs="Times New Roman"/>
          <w:sz w:val="24"/>
        </w:rPr>
        <w:t xml:space="preserve"> </w:t>
      </w:r>
      <w:r w:rsidR="002F505C" w:rsidRPr="007C27F7">
        <w:rPr>
          <w:rFonts w:ascii="Times New Roman" w:eastAsia="Times New Roman" w:hAnsi="Times New Roman" w:cs="Times New Roman"/>
          <w:sz w:val="24"/>
        </w:rPr>
        <w:t>- не установлены</w:t>
      </w:r>
      <w:r w:rsidRPr="007C2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3B5D" w:rsidRPr="00D309A9" w:rsidRDefault="00603B5D" w:rsidP="008030E0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09A9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957D74" w:rsidRPr="003E4EAF" w:rsidRDefault="00957D74" w:rsidP="00BA33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E4EAF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3E4EAF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957D74" w:rsidRPr="003E4EAF" w:rsidRDefault="00957D74" w:rsidP="00BA33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E4EAF">
        <w:rPr>
          <w:rFonts w:ascii="Times New Roman" w:eastAsia="Times New Roman" w:hAnsi="Times New Roman" w:cs="Times New Roman"/>
          <w:b/>
          <w:sz w:val="24"/>
        </w:rPr>
        <w:t>Водоснабжение:</w:t>
      </w:r>
      <w:r w:rsidRPr="003E4EAF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957D74" w:rsidRPr="008276CE" w:rsidRDefault="00957D74" w:rsidP="00BA33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E4EAF">
        <w:rPr>
          <w:rFonts w:ascii="Times New Roman" w:eastAsia="Times New Roman" w:hAnsi="Times New Roman" w:cs="Times New Roman"/>
          <w:b/>
          <w:sz w:val="24"/>
        </w:rPr>
        <w:t>Водоотведение:</w:t>
      </w:r>
      <w:r w:rsidRPr="003E4EAF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  <w:r w:rsidR="008276CE">
        <w:rPr>
          <w:rFonts w:ascii="Times New Roman" w:eastAsia="Times New Roman" w:hAnsi="Times New Roman" w:cs="Times New Roman"/>
          <w:sz w:val="24"/>
        </w:rPr>
        <w:t xml:space="preserve"> Д</w:t>
      </w:r>
      <w:r w:rsidR="008276CE" w:rsidRPr="008276CE">
        <w:rPr>
          <w:rFonts w:ascii="Times New Roman" w:eastAsia="Times New Roman" w:hAnsi="Times New Roman" w:cs="Times New Roman"/>
          <w:sz w:val="24"/>
        </w:rPr>
        <w:t>ля сброса канализационных вод предусмотреть выгребную яму</w:t>
      </w:r>
      <w:r w:rsidR="008276CE">
        <w:rPr>
          <w:rFonts w:ascii="Times New Roman" w:eastAsia="Times New Roman" w:hAnsi="Times New Roman" w:cs="Times New Roman"/>
          <w:sz w:val="24"/>
        </w:rPr>
        <w:t>.</w:t>
      </w:r>
    </w:p>
    <w:p w:rsidR="00957D74" w:rsidRDefault="00957D74" w:rsidP="00BA330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E4EAF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603B5D" w:rsidRPr="002A727D" w:rsidRDefault="00603B5D" w:rsidP="002E38C8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B2E9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A33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FB2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30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B2E9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br/>
      </w: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A3303">
        <w:rPr>
          <w:rFonts w:ascii="Times New Roman" w:eastAsia="Times New Roman" w:hAnsi="Times New Roman" w:cs="Times New Roman"/>
          <w:sz w:val="24"/>
          <w:szCs w:val="24"/>
        </w:rPr>
        <w:t>9</w:t>
      </w:r>
      <w:r w:rsidR="00FB2E9D">
        <w:rPr>
          <w:rFonts w:ascii="Times New Roman" w:eastAsia="Times New Roman" w:hAnsi="Times New Roman" w:cs="Times New Roman"/>
          <w:sz w:val="24"/>
          <w:szCs w:val="24"/>
        </w:rPr>
        <w:t xml:space="preserve"> 84</w:t>
      </w:r>
      <w:r w:rsidR="00BA330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603B5D" w:rsidRDefault="00603B5D" w:rsidP="002E38C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bCs/>
          <w:sz w:val="24"/>
          <w:szCs w:val="24"/>
        </w:rPr>
        <w:t>Шаг 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A3303">
        <w:rPr>
          <w:rFonts w:ascii="Times New Roman" w:eastAsia="Times New Roman" w:hAnsi="Times New Roman" w:cs="Times New Roman"/>
          <w:sz w:val="24"/>
          <w:szCs w:val="24"/>
        </w:rPr>
        <w:t>1 4</w:t>
      </w:r>
      <w:r w:rsidR="00FB2E9D">
        <w:rPr>
          <w:rFonts w:ascii="Times New Roman" w:eastAsia="Times New Roman" w:hAnsi="Times New Roman" w:cs="Times New Roman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>руб.</w:t>
      </w:r>
    </w:p>
    <w:p w:rsidR="002E38C8" w:rsidRDefault="002E38C8" w:rsidP="002E38C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2E38C8" w:rsidRPr="002A727D" w:rsidRDefault="00105F54" w:rsidP="002E38C8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FB2E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E38C8">
        <w:rPr>
          <w:rFonts w:ascii="Times New Roman" w:hAnsi="Times New Roman" w:cs="Times New Roman"/>
          <w:b/>
          <w:sz w:val="24"/>
          <w:szCs w:val="24"/>
        </w:rPr>
        <w:t>Лот № 3</w:t>
      </w:r>
      <w:r w:rsidR="002E38C8" w:rsidRPr="002A727D">
        <w:rPr>
          <w:rFonts w:ascii="Times New Roman" w:hAnsi="Times New Roman" w:cs="Times New Roman"/>
          <w:b/>
          <w:sz w:val="24"/>
          <w:szCs w:val="24"/>
        </w:rPr>
        <w:t xml:space="preserve"> –Томская область, Каргасокский район</w:t>
      </w:r>
    </w:p>
    <w:p w:rsidR="002E38C8" w:rsidRPr="002A727D" w:rsidRDefault="002E38C8" w:rsidP="002E38C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Характеристика земельного участка:</w:t>
      </w:r>
    </w:p>
    <w:p w:rsidR="002E38C8" w:rsidRPr="002E38C8" w:rsidRDefault="002E38C8" w:rsidP="002E38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C8">
        <w:rPr>
          <w:rFonts w:ascii="Times New Roman" w:hAnsi="Times New Roman" w:cs="Times New Roman"/>
          <w:sz w:val="24"/>
          <w:szCs w:val="24"/>
        </w:rPr>
        <w:t>Срок аренды – 7 лет.</w:t>
      </w:r>
    </w:p>
    <w:p w:rsidR="002E38C8" w:rsidRPr="007C27F7" w:rsidRDefault="002E38C8" w:rsidP="002E38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7F7">
        <w:rPr>
          <w:rFonts w:ascii="Times New Roman" w:hAnsi="Times New Roman" w:cs="Times New Roman"/>
          <w:sz w:val="24"/>
          <w:szCs w:val="24"/>
        </w:rPr>
        <w:t xml:space="preserve">Местоположение земельного участка - Российская Федерация, Томская область, Каргасокский район, </w:t>
      </w:r>
      <w:proofErr w:type="spellStart"/>
      <w:r w:rsidRPr="007C27F7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7C27F7">
        <w:rPr>
          <w:rFonts w:ascii="Times New Roman" w:hAnsi="Times New Roman" w:cs="Times New Roman"/>
          <w:sz w:val="24"/>
          <w:szCs w:val="24"/>
        </w:rPr>
        <w:t>. Пионерный.</w:t>
      </w:r>
    </w:p>
    <w:p w:rsidR="002E38C8" w:rsidRDefault="002E38C8" w:rsidP="002E38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041E">
        <w:rPr>
          <w:rFonts w:ascii="Times New Roman" w:hAnsi="Times New Roman" w:cs="Times New Roman"/>
          <w:sz w:val="24"/>
          <w:szCs w:val="24"/>
        </w:rPr>
        <w:t xml:space="preserve">Разрешенное использование земельного участка – </w:t>
      </w:r>
      <w:r w:rsidRPr="00BA3303">
        <w:rPr>
          <w:rFonts w:ascii="Times New Roman" w:hAnsi="Times New Roman" w:cs="Times New Roman"/>
          <w:sz w:val="24"/>
          <w:szCs w:val="24"/>
        </w:rPr>
        <w:t>Объекты дорожного сервиса, код 4.9.1</w:t>
      </w:r>
      <w:r w:rsidRPr="0054041E">
        <w:rPr>
          <w:rFonts w:ascii="Times New Roman" w:hAnsi="Times New Roman" w:cs="Times New Roman"/>
          <w:sz w:val="24"/>
          <w:szCs w:val="24"/>
        </w:rPr>
        <w:t>.</w:t>
      </w:r>
    </w:p>
    <w:p w:rsidR="002E38C8" w:rsidRPr="002E38C8" w:rsidRDefault="002E38C8" w:rsidP="002E38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C8">
        <w:rPr>
          <w:rFonts w:ascii="Times New Roman" w:hAnsi="Times New Roman" w:cs="Times New Roman"/>
          <w:sz w:val="24"/>
          <w:szCs w:val="24"/>
        </w:rPr>
        <w:t>Кадастровый номер земельного участка: 70:06:0100027:22154.</w:t>
      </w:r>
    </w:p>
    <w:p w:rsidR="002E38C8" w:rsidRPr="002E38C8" w:rsidRDefault="002E38C8" w:rsidP="002E38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8C8">
        <w:rPr>
          <w:rFonts w:ascii="Times New Roman" w:hAnsi="Times New Roman" w:cs="Times New Roman"/>
          <w:sz w:val="24"/>
          <w:szCs w:val="24"/>
        </w:rPr>
        <w:t>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</w:p>
    <w:p w:rsidR="002E38C8" w:rsidRPr="00957D74" w:rsidRDefault="002E38C8" w:rsidP="002E38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D74">
        <w:rPr>
          <w:rFonts w:ascii="Times New Roman" w:hAnsi="Times New Roman" w:cs="Times New Roman"/>
          <w:sz w:val="24"/>
          <w:szCs w:val="24"/>
        </w:rPr>
        <w:t xml:space="preserve">Площадь земельного участка </w:t>
      </w:r>
      <w:r w:rsidRPr="002E38C8">
        <w:rPr>
          <w:rFonts w:ascii="Times New Roman" w:hAnsi="Times New Roman" w:cs="Times New Roman"/>
          <w:sz w:val="24"/>
          <w:szCs w:val="24"/>
        </w:rPr>
        <w:t>53596</w:t>
      </w:r>
      <w:r w:rsidRPr="00957D74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2E38C8" w:rsidRPr="00957D74" w:rsidRDefault="002E38C8" w:rsidP="002E38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57D74">
        <w:rPr>
          <w:rFonts w:ascii="Times New Roman" w:eastAsia="Times New Roman" w:hAnsi="Times New Roman" w:cs="Times New Roman"/>
          <w:iCs/>
          <w:sz w:val="24"/>
          <w:szCs w:val="24"/>
        </w:rPr>
        <w:t>Обременения и ограничения в использовании земельного участка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- отсутствуют</w:t>
      </w:r>
      <w:r w:rsidRPr="00957D74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2E38C8" w:rsidRPr="007C27F7" w:rsidRDefault="002E38C8" w:rsidP="002E38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957D74">
        <w:rPr>
          <w:rFonts w:ascii="Times New Roman" w:eastAsia="Times New Roman" w:hAnsi="Times New Roman" w:cs="Times New Roman"/>
          <w:sz w:val="24"/>
        </w:rPr>
        <w:t>Максимально и (или) минимально допустимые параметры разрешенного строительства: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7C27F7">
        <w:rPr>
          <w:rFonts w:ascii="Times New Roman" w:eastAsia="Times New Roman" w:hAnsi="Times New Roman" w:cs="Times New Roman"/>
          <w:sz w:val="24"/>
        </w:rPr>
        <w:t>- не установлены</w:t>
      </w:r>
      <w:r w:rsidRPr="007C27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38C8" w:rsidRPr="00D309A9" w:rsidRDefault="002E38C8" w:rsidP="002E38C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9A9">
        <w:rPr>
          <w:rFonts w:ascii="Times New Roman" w:eastAsia="Times New Roman" w:hAnsi="Times New Roman" w:cs="Times New Roman"/>
          <w:sz w:val="24"/>
        </w:rPr>
        <w:t>Технические условия подключения (технологического присоединения) объекта:</w:t>
      </w:r>
    </w:p>
    <w:p w:rsidR="002E38C8" w:rsidRPr="003E4EAF" w:rsidRDefault="002E38C8" w:rsidP="002E38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E4EAF">
        <w:rPr>
          <w:rFonts w:ascii="Times New Roman" w:eastAsia="Times New Roman" w:hAnsi="Times New Roman" w:cs="Times New Roman"/>
          <w:b/>
          <w:sz w:val="24"/>
        </w:rPr>
        <w:t>Теплоснабжение:</w:t>
      </w:r>
      <w:r w:rsidRPr="003E4EAF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2E38C8" w:rsidRPr="003E4EAF" w:rsidRDefault="002E38C8" w:rsidP="002E38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E4EAF">
        <w:rPr>
          <w:rFonts w:ascii="Times New Roman" w:eastAsia="Times New Roman" w:hAnsi="Times New Roman" w:cs="Times New Roman"/>
          <w:b/>
          <w:sz w:val="24"/>
        </w:rPr>
        <w:t>Водоснабжение:</w:t>
      </w:r>
      <w:r w:rsidRPr="003E4EAF">
        <w:rPr>
          <w:rFonts w:ascii="Times New Roman" w:eastAsia="Times New Roman" w:hAnsi="Times New Roman" w:cs="Times New Roman"/>
          <w:sz w:val="24"/>
        </w:rPr>
        <w:t xml:space="preserve"> сетей в районе земельного участка нет.</w:t>
      </w:r>
    </w:p>
    <w:p w:rsidR="002E38C8" w:rsidRPr="003E4EAF" w:rsidRDefault="002E38C8" w:rsidP="002E38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E4EAF">
        <w:rPr>
          <w:rFonts w:ascii="Times New Roman" w:eastAsia="Times New Roman" w:hAnsi="Times New Roman" w:cs="Times New Roman"/>
          <w:b/>
          <w:sz w:val="24"/>
        </w:rPr>
        <w:t>Водоотведение:</w:t>
      </w:r>
      <w:r w:rsidRPr="003E4EAF">
        <w:rPr>
          <w:rFonts w:ascii="Times New Roman" w:eastAsia="Times New Roman" w:hAnsi="Times New Roman" w:cs="Times New Roman"/>
          <w:sz w:val="24"/>
        </w:rPr>
        <w:t xml:space="preserve"> </w:t>
      </w:r>
      <w:r w:rsidR="008276CE" w:rsidRPr="003E4EAF">
        <w:rPr>
          <w:rFonts w:ascii="Times New Roman" w:eastAsia="Times New Roman" w:hAnsi="Times New Roman" w:cs="Times New Roman"/>
          <w:sz w:val="24"/>
        </w:rPr>
        <w:t>сетей в районе земельного участка нет.</w:t>
      </w:r>
      <w:r w:rsidR="008276CE">
        <w:rPr>
          <w:rFonts w:ascii="Times New Roman" w:eastAsia="Times New Roman" w:hAnsi="Times New Roman" w:cs="Times New Roman"/>
          <w:sz w:val="24"/>
        </w:rPr>
        <w:t xml:space="preserve"> Д</w:t>
      </w:r>
      <w:r w:rsidR="008276CE" w:rsidRPr="008276CE">
        <w:rPr>
          <w:rFonts w:ascii="Times New Roman" w:eastAsia="Times New Roman" w:hAnsi="Times New Roman" w:cs="Times New Roman"/>
          <w:sz w:val="24"/>
        </w:rPr>
        <w:t>ля сброса канализационных вод предусмотреть выгребную яму</w:t>
      </w:r>
      <w:r w:rsidRPr="003E4EAF">
        <w:rPr>
          <w:rFonts w:ascii="Times New Roman" w:eastAsia="Times New Roman" w:hAnsi="Times New Roman" w:cs="Times New Roman"/>
          <w:sz w:val="24"/>
        </w:rPr>
        <w:t>.</w:t>
      </w:r>
    </w:p>
    <w:p w:rsidR="002E38C8" w:rsidRDefault="002E38C8" w:rsidP="002E38C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3E4EAF">
        <w:rPr>
          <w:rFonts w:ascii="Times New Roman" w:eastAsia="Times New Roman" w:hAnsi="Times New Roman" w:cs="Times New Roman"/>
          <w:sz w:val="24"/>
        </w:rPr>
        <w:t>Согласно письму Министерства экономического развития Российской Федерации от 30.06.2015 № Д23и-3009, отсутствие технических условий подключения (технологического присоединения) объекта к сетям инженерно-технического обеспечения не является препятствием для проведения аукциона на право заключения договора аренды земельного участка.</w:t>
      </w:r>
    </w:p>
    <w:p w:rsidR="002E38C8" w:rsidRPr="002B2010" w:rsidRDefault="002E38C8" w:rsidP="002E38C8">
      <w:pPr>
        <w:pStyle w:val="a3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B2010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Начальная цена</w:t>
      </w:r>
      <w:r w:rsidRPr="002B20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2010" w:rsidRPr="002B2010">
        <w:rPr>
          <w:rFonts w:ascii="Times New Roman" w:eastAsia="Times New Roman" w:hAnsi="Times New Roman" w:cs="Times New Roman"/>
          <w:sz w:val="24"/>
          <w:szCs w:val="24"/>
        </w:rPr>
        <w:t>314 280</w:t>
      </w:r>
      <w:r w:rsidRPr="002B2010">
        <w:rPr>
          <w:rFonts w:ascii="Times New Roman" w:eastAsia="Times New Roman" w:hAnsi="Times New Roman" w:cs="Times New Roman"/>
          <w:sz w:val="24"/>
          <w:szCs w:val="24"/>
        </w:rPr>
        <w:t xml:space="preserve"> руб./год.</w:t>
      </w:r>
      <w:r w:rsidRPr="002B2010">
        <w:rPr>
          <w:rFonts w:ascii="Times New Roman" w:eastAsia="Times New Roman" w:hAnsi="Times New Roman" w:cs="Times New Roman"/>
          <w:sz w:val="24"/>
          <w:szCs w:val="24"/>
        </w:rPr>
        <w:br/>
      </w:r>
      <w:r w:rsidRPr="002B2010">
        <w:rPr>
          <w:rFonts w:ascii="Times New Roman" w:eastAsia="Times New Roman" w:hAnsi="Times New Roman" w:cs="Times New Roman"/>
          <w:b/>
          <w:bCs/>
          <w:sz w:val="24"/>
          <w:szCs w:val="24"/>
        </w:rPr>
        <w:t>Сумма задатка</w:t>
      </w:r>
      <w:r w:rsidRPr="002B20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2010" w:rsidRPr="002B2010">
        <w:rPr>
          <w:rFonts w:ascii="Times New Roman" w:eastAsia="Times New Roman" w:hAnsi="Times New Roman" w:cs="Times New Roman"/>
          <w:sz w:val="24"/>
          <w:szCs w:val="24"/>
        </w:rPr>
        <w:t>62 856</w:t>
      </w:r>
      <w:r w:rsidRPr="002B2010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2E38C8" w:rsidRDefault="002E38C8" w:rsidP="002E38C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2B2010">
        <w:rPr>
          <w:rFonts w:ascii="Times New Roman" w:eastAsia="Times New Roman" w:hAnsi="Times New Roman" w:cs="Times New Roman"/>
          <w:b/>
          <w:bCs/>
          <w:sz w:val="24"/>
          <w:szCs w:val="24"/>
        </w:rPr>
        <w:t>Шаг аукциона</w:t>
      </w:r>
      <w:r w:rsidRPr="002B201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B2010" w:rsidRPr="002B201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B2010">
        <w:rPr>
          <w:rFonts w:ascii="Times New Roman" w:eastAsia="Times New Roman" w:hAnsi="Times New Roman" w:cs="Times New Roman"/>
          <w:sz w:val="24"/>
          <w:szCs w:val="24"/>
        </w:rPr>
        <w:t xml:space="preserve"> 400 руб.</w:t>
      </w:r>
    </w:p>
    <w:p w:rsidR="00F04662" w:rsidRPr="00FB2E9D" w:rsidRDefault="00F04662" w:rsidP="00BA3303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727D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представляемых претендентами для участия в аукционе: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-297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заявка на участие в аукционе с указанием банковских реквизитов счета для возврата задатка в 2 экземплярах на бумажном носителе;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– для физических лиц; 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0"/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B77260">
        <w:rPr>
          <w:rFonts w:ascii="Times New Roman" w:hAnsi="Times New Roman" w:cs="Times New Roman"/>
          <w:sz w:val="24"/>
          <w:szCs w:val="24"/>
        </w:rPr>
        <w:t>подтверждающие внесение задатка;</w:t>
      </w:r>
    </w:p>
    <w:p w:rsidR="00F75EF3" w:rsidRPr="002A727D" w:rsidRDefault="00F75EF3" w:rsidP="005B5CA6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доверенность, оформленная в соответствии с требованиями законодательства РФ (в случае подачи заявки представителем претендента).</w:t>
      </w:r>
    </w:p>
    <w:p w:rsidR="00F75EF3" w:rsidRPr="005B5CA6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>К заявке прилагается опись представленных документов в двух экземплярах.</w:t>
      </w:r>
    </w:p>
    <w:p w:rsidR="00B77260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Реквизиты и порядок перечисления задатка: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D4D" w:rsidRPr="002A727D" w:rsidRDefault="002E7977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>Сумма задатка вносится перечислением 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расчетный счет</w:t>
      </w:r>
      <w:r w:rsidR="00AB0D4D" w:rsidRPr="002A727D">
        <w:rPr>
          <w:rFonts w:ascii="Times New Roman" w:hAnsi="Times New Roman" w:cs="Times New Roman"/>
          <w:sz w:val="24"/>
          <w:szCs w:val="24"/>
        </w:rPr>
        <w:t>:</w:t>
      </w:r>
    </w:p>
    <w:p w:rsidR="00AB0D4D" w:rsidRPr="005B5CA6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>ИНН 7006000289  КПП 700601001</w:t>
      </w:r>
    </w:p>
    <w:p w:rsidR="00AB0D4D" w:rsidRPr="005B5CA6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>УФК по Томской области (Администрация Каргасокского района,</w:t>
      </w:r>
      <w:r w:rsidR="00241EF1" w:rsidRPr="005B5C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CA6">
        <w:rPr>
          <w:rFonts w:ascii="Times New Roman" w:hAnsi="Times New Roman" w:cs="Times New Roman"/>
          <w:b/>
          <w:sz w:val="24"/>
          <w:szCs w:val="24"/>
        </w:rPr>
        <w:t>л/с 05653003850)</w:t>
      </w:r>
    </w:p>
    <w:p w:rsidR="00AB0D4D" w:rsidRPr="005B5CA6" w:rsidRDefault="00AB0D4D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CA6">
        <w:rPr>
          <w:rFonts w:ascii="Times New Roman" w:hAnsi="Times New Roman" w:cs="Times New Roman"/>
          <w:b/>
          <w:sz w:val="24"/>
          <w:szCs w:val="24"/>
        </w:rPr>
        <w:t>Счет №  40302810400003000177</w:t>
      </w:r>
    </w:p>
    <w:p w:rsidR="00241EF1" w:rsidRPr="005B5CA6" w:rsidRDefault="001932BF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БИК 046902001 </w:t>
      </w:r>
      <w:r w:rsidR="00AB0D4D" w:rsidRPr="005B5CA6">
        <w:rPr>
          <w:rFonts w:ascii="Times New Roman" w:hAnsi="Times New Roman" w:cs="Times New Roman"/>
          <w:b/>
          <w:sz w:val="24"/>
          <w:szCs w:val="24"/>
        </w:rPr>
        <w:t>в Отделении Томск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D4D" w:rsidRPr="005B5CA6">
        <w:rPr>
          <w:rFonts w:ascii="Times New Roman" w:hAnsi="Times New Roman" w:cs="Times New Roman"/>
          <w:b/>
          <w:sz w:val="24"/>
          <w:szCs w:val="24"/>
        </w:rPr>
        <w:t>Томск</w:t>
      </w:r>
      <w:r w:rsidR="00241EF1" w:rsidRPr="005B5C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EF3" w:rsidRPr="005B5CA6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Порядок возврата задатка: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Сумма задатка возвращается Организатором аукциона претенденту в случаях, если претендент не допущен к участию в аукционе, не стал победителем аукциона, либо отозвал заявку, в течение 3 рабочих дней с даты оформления протокола приема заявок, протокола о результатах аукциона, регистрации отзыва заявки соответственно. 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77260">
        <w:rPr>
          <w:rFonts w:ascii="Times New Roman" w:hAnsi="Times New Roman" w:cs="Times New Roman"/>
          <w:sz w:val="24"/>
          <w:szCs w:val="24"/>
          <w:u w:val="single"/>
        </w:rPr>
        <w:t>Порядок заключения договора:</w:t>
      </w:r>
      <w:r w:rsidRPr="005B5CA6">
        <w:rPr>
          <w:rFonts w:ascii="Times New Roman" w:hAnsi="Times New Roman" w:cs="Times New Roman"/>
          <w:sz w:val="24"/>
          <w:szCs w:val="24"/>
        </w:rPr>
        <w:t xml:space="preserve"> Организатор аукциона направляет победителю аукциона или</w:t>
      </w:r>
      <w:r w:rsidRPr="002A727D">
        <w:rPr>
          <w:rFonts w:ascii="Times New Roman" w:hAnsi="Times New Roman" w:cs="Times New Roman"/>
          <w:sz w:val="24"/>
          <w:szCs w:val="24"/>
        </w:rPr>
        <w:t xml:space="preserve">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В случае если проект договора не будет подписан и представлен организатору торгов в течение тридцати дней, победитель (единственный участник) </w:t>
      </w:r>
      <w:r w:rsidRPr="002A727D">
        <w:rPr>
          <w:rFonts w:ascii="Times New Roman" w:hAnsi="Times New Roman" w:cs="Times New Roman"/>
          <w:sz w:val="24"/>
          <w:szCs w:val="24"/>
        </w:rPr>
        <w:lastRenderedPageBreak/>
        <w:t>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FB0EFA" w:rsidRPr="002A727D" w:rsidRDefault="003274DE" w:rsidP="005B5CA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CA6">
        <w:rPr>
          <w:rFonts w:ascii="Times New Roman" w:eastAsia="Times New Roman" w:hAnsi="Times New Roman" w:cs="Times New Roman"/>
          <w:sz w:val="24"/>
          <w:szCs w:val="24"/>
        </w:rPr>
        <w:t>Определение участников торгов (претендентов, допущенных к участию в торгах) будет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2010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0B09D0" w:rsidRPr="002B2010">
        <w:rPr>
          <w:rFonts w:ascii="Times New Roman" w:eastAsia="Times New Roman" w:hAnsi="Times New Roman" w:cs="Times New Roman"/>
          <w:sz w:val="24"/>
          <w:szCs w:val="24"/>
        </w:rPr>
        <w:t xml:space="preserve">изведено </w:t>
      </w:r>
      <w:r w:rsidR="00E152E3" w:rsidRPr="002B201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</w:t>
      </w:r>
      <w:r w:rsidR="000A196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</w:t>
      </w:r>
      <w:bookmarkStart w:id="0" w:name="_GoBack"/>
      <w:bookmarkEnd w:id="0"/>
      <w:r w:rsidR="00C07539" w:rsidRPr="002B201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мая 2020</w:t>
      </w:r>
      <w:r w:rsidR="0051183B" w:rsidRPr="002B201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846D6D" w:rsidRPr="002B201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г. в </w:t>
      </w:r>
      <w:r w:rsidR="00A73D9C" w:rsidRPr="002B2010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A85DF2" w:rsidRPr="002B201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</w:t>
      </w:r>
      <w:r w:rsidRPr="002B201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00 часов</w:t>
      </w:r>
      <w:r w:rsidRPr="00FA429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26669" w:rsidRPr="00FA4299">
        <w:rPr>
          <w:rFonts w:ascii="Times New Roman" w:eastAsia="Times New Roman" w:hAnsi="Times New Roman" w:cs="Times New Roman"/>
          <w:sz w:val="24"/>
          <w:szCs w:val="24"/>
        </w:rPr>
        <w:t xml:space="preserve">местного времени по адресу: </w:t>
      </w:r>
      <w:r w:rsidR="00172010" w:rsidRPr="00FA4299">
        <w:rPr>
          <w:rFonts w:ascii="Times New Roman" w:eastAsia="Times New Roman" w:hAnsi="Times New Roman" w:cs="Times New Roman"/>
          <w:sz w:val="24"/>
          <w:szCs w:val="24"/>
        </w:rPr>
        <w:t>Томская область,</w:t>
      </w:r>
      <w:r w:rsidR="00172010" w:rsidRPr="003B4529">
        <w:rPr>
          <w:rFonts w:ascii="Times New Roman" w:eastAsia="Times New Roman" w:hAnsi="Times New Roman" w:cs="Times New Roman"/>
          <w:sz w:val="24"/>
          <w:szCs w:val="24"/>
        </w:rPr>
        <w:t xml:space="preserve"> с.</w:t>
      </w:r>
      <w:r w:rsidR="00F75EF3" w:rsidRPr="002A7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Пушкина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, (здание Администрации </w:t>
      </w:r>
      <w:r w:rsidR="00DB522B" w:rsidRPr="002A727D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  <w:r w:rsidR="00D26669" w:rsidRPr="002A727D">
        <w:rPr>
          <w:rFonts w:ascii="Times New Roman" w:eastAsia="Times New Roman" w:hAnsi="Times New Roman" w:cs="Times New Roman"/>
          <w:sz w:val="24"/>
          <w:szCs w:val="24"/>
        </w:rPr>
        <w:t xml:space="preserve">), в следующем порядке: 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организатор </w:t>
      </w:r>
      <w:r w:rsidR="00AE14AE" w:rsidRPr="002A727D"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торгов, а также имена (наименования) претендентов которым было отказано в допуске к участию в торгах, с указанием оснований отказа. Перечень оснований отказа в допуске к участию в торгах установлен законодательством РФ. </w:t>
      </w:r>
    </w:p>
    <w:p w:rsidR="00EA3A88" w:rsidRPr="002A727D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5CA6">
        <w:rPr>
          <w:rFonts w:ascii="Times New Roman" w:hAnsi="Times New Roman" w:cs="Times New Roman"/>
          <w:sz w:val="24"/>
          <w:szCs w:val="24"/>
        </w:rPr>
        <w:t xml:space="preserve">Итоги аукциона подводятся по месту </w:t>
      </w:r>
      <w:r w:rsidR="0009460D" w:rsidRPr="005B5CA6">
        <w:rPr>
          <w:rFonts w:ascii="Times New Roman" w:hAnsi="Times New Roman" w:cs="Times New Roman"/>
          <w:sz w:val="24"/>
          <w:szCs w:val="24"/>
        </w:rPr>
        <w:t>и в день проведения аукциона,</w:t>
      </w:r>
      <w:r w:rsidRPr="005B5CA6">
        <w:rPr>
          <w:rFonts w:ascii="Times New Roman" w:hAnsi="Times New Roman" w:cs="Times New Roman"/>
          <w:sz w:val="24"/>
          <w:szCs w:val="24"/>
        </w:rPr>
        <w:t xml:space="preserve"> непосредственно после его</w:t>
      </w:r>
      <w:r w:rsidRPr="002A727D">
        <w:rPr>
          <w:rFonts w:ascii="Times New Roman" w:hAnsi="Times New Roman" w:cs="Times New Roman"/>
          <w:sz w:val="24"/>
          <w:szCs w:val="24"/>
        </w:rPr>
        <w:t xml:space="preserve"> окончания</w:t>
      </w:r>
      <w:r w:rsidR="000F3781">
        <w:rPr>
          <w:rFonts w:ascii="Times New Roman" w:hAnsi="Times New Roman" w:cs="Times New Roman"/>
          <w:sz w:val="24"/>
          <w:szCs w:val="24"/>
        </w:rPr>
        <w:t xml:space="preserve"> и оформляются </w:t>
      </w:r>
      <w:r w:rsidR="0009460D" w:rsidRPr="002A727D">
        <w:rPr>
          <w:rFonts w:ascii="Times New Roman" w:hAnsi="Times New Roman" w:cs="Times New Roman"/>
          <w:sz w:val="24"/>
          <w:szCs w:val="24"/>
        </w:rPr>
        <w:t>протоколом</w:t>
      </w:r>
      <w:r w:rsidR="003C3EB3" w:rsidRPr="002A727D">
        <w:rPr>
          <w:rFonts w:ascii="Times New Roman" w:hAnsi="Times New Roman" w:cs="Times New Roman"/>
          <w:sz w:val="24"/>
          <w:szCs w:val="24"/>
        </w:rPr>
        <w:t xml:space="preserve"> аукционной комиссии.</w:t>
      </w:r>
    </w:p>
    <w:p w:rsidR="00241EF1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Дополнительные сведения об объект</w:t>
      </w:r>
      <w:r w:rsidR="00112B53" w:rsidRPr="002A727D">
        <w:rPr>
          <w:rFonts w:ascii="Times New Roman" w:hAnsi="Times New Roman" w:cs="Times New Roman"/>
          <w:sz w:val="24"/>
          <w:szCs w:val="24"/>
        </w:rPr>
        <w:t>е</w:t>
      </w:r>
      <w:r w:rsidRPr="002A727D">
        <w:rPr>
          <w:rFonts w:ascii="Times New Roman" w:hAnsi="Times New Roman" w:cs="Times New Roman"/>
          <w:sz w:val="24"/>
          <w:szCs w:val="24"/>
        </w:rPr>
        <w:t xml:space="preserve"> можно получить по адресу: </w:t>
      </w:r>
      <w:r w:rsidR="00DB522B" w:rsidRPr="002A727D">
        <w:rPr>
          <w:rFonts w:ascii="Times New Roman" w:hAnsi="Times New Roman" w:cs="Times New Roman"/>
          <w:sz w:val="24"/>
          <w:szCs w:val="24"/>
        </w:rPr>
        <w:t xml:space="preserve">Томская обл., </w:t>
      </w:r>
      <w:r w:rsidRPr="002A727D">
        <w:rPr>
          <w:rFonts w:ascii="Times New Roman" w:hAnsi="Times New Roman" w:cs="Times New Roman"/>
          <w:sz w:val="24"/>
          <w:szCs w:val="24"/>
        </w:rPr>
        <w:t>с.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Каргасок</w:t>
      </w:r>
      <w:r w:rsidRPr="002A727D">
        <w:rPr>
          <w:rFonts w:ascii="Times New Roman" w:hAnsi="Times New Roman" w:cs="Times New Roman"/>
          <w:sz w:val="24"/>
          <w:szCs w:val="24"/>
        </w:rPr>
        <w:t>, ул.</w:t>
      </w:r>
      <w:r w:rsidR="00F75EF3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="00DB522B" w:rsidRPr="002A727D">
        <w:rPr>
          <w:rFonts w:ascii="Times New Roman" w:hAnsi="Times New Roman" w:cs="Times New Roman"/>
          <w:sz w:val="24"/>
          <w:szCs w:val="24"/>
        </w:rPr>
        <w:t>Пушкина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, </w:t>
      </w:r>
      <w:r w:rsidR="00DB522B" w:rsidRPr="002A727D">
        <w:rPr>
          <w:rFonts w:ascii="Times New Roman" w:hAnsi="Times New Roman" w:cs="Times New Roman"/>
          <w:sz w:val="24"/>
          <w:szCs w:val="24"/>
        </w:rPr>
        <w:t>31</w:t>
      </w:r>
      <w:r w:rsidR="00524C43" w:rsidRPr="002A727D">
        <w:rPr>
          <w:rFonts w:ascii="Times New Roman" w:hAnsi="Times New Roman" w:cs="Times New Roman"/>
          <w:sz w:val="24"/>
          <w:szCs w:val="24"/>
        </w:rPr>
        <w:t>,</w:t>
      </w:r>
      <w:r w:rsidRPr="002A727D">
        <w:rPr>
          <w:rFonts w:ascii="Times New Roman" w:hAnsi="Times New Roman" w:cs="Times New Roman"/>
          <w:sz w:val="24"/>
          <w:szCs w:val="24"/>
        </w:rPr>
        <w:t xml:space="preserve"> (тел.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).</w:t>
      </w:r>
      <w:r w:rsidR="00241E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4509" w:rsidRPr="002A727D" w:rsidRDefault="00B04509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Справки по организации </w:t>
      </w:r>
      <w:r w:rsidR="00F75EF3" w:rsidRPr="002A727D">
        <w:rPr>
          <w:rFonts w:ascii="Times New Roman" w:hAnsi="Times New Roman" w:cs="Times New Roman"/>
          <w:sz w:val="24"/>
          <w:szCs w:val="24"/>
        </w:rPr>
        <w:t>аукциона</w:t>
      </w:r>
      <w:r w:rsidRPr="002A727D">
        <w:rPr>
          <w:rFonts w:ascii="Times New Roman" w:hAnsi="Times New Roman" w:cs="Times New Roman"/>
          <w:sz w:val="24"/>
          <w:szCs w:val="24"/>
        </w:rPr>
        <w:t xml:space="preserve"> и приему заявок: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5EF3" w:rsidRPr="002A727D">
        <w:rPr>
          <w:rFonts w:ascii="Times New Roman" w:hAnsi="Times New Roman" w:cs="Times New Roman"/>
          <w:b/>
          <w:bCs/>
          <w:sz w:val="24"/>
          <w:szCs w:val="24"/>
        </w:rPr>
        <w:t xml:space="preserve">838(253) </w:t>
      </w:r>
      <w:r w:rsidR="00DB522B" w:rsidRPr="002A727D">
        <w:rPr>
          <w:rFonts w:ascii="Times New Roman" w:hAnsi="Times New Roman" w:cs="Times New Roman"/>
          <w:b/>
          <w:bCs/>
          <w:sz w:val="24"/>
          <w:szCs w:val="24"/>
        </w:rPr>
        <w:t>2-18-09</w:t>
      </w:r>
      <w:r w:rsidRPr="002A727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14AE" w:rsidRPr="002A727D" w:rsidRDefault="00AE14AE" w:rsidP="005B5CA6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C3EB3" w:rsidRPr="002A727D" w:rsidRDefault="00F75EF3" w:rsidP="005B5CA6">
      <w:pPr>
        <w:pStyle w:val="ConsPlusNormal"/>
        <w:ind w:firstLine="284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bCs/>
          <w:sz w:val="24"/>
          <w:szCs w:val="24"/>
          <w:u w:val="single"/>
        </w:rPr>
        <w:t>Существенные условия аукциона:</w:t>
      </w:r>
    </w:p>
    <w:p w:rsidR="00AE14AE" w:rsidRPr="002A727D" w:rsidRDefault="00F75EF3" w:rsidP="005B5CA6">
      <w:pPr>
        <w:pStyle w:val="ConsPlusNormal"/>
        <w:ind w:firstLine="284"/>
        <w:jc w:val="both"/>
        <w:rPr>
          <w:rFonts w:eastAsia="Times New Roman"/>
          <w:bCs/>
          <w:sz w:val="24"/>
          <w:szCs w:val="24"/>
          <w:u w:val="single"/>
        </w:rPr>
      </w:pPr>
      <w:r w:rsidRPr="002A727D">
        <w:rPr>
          <w:rFonts w:eastAsia="Times New Roman"/>
          <w:sz w:val="24"/>
          <w:szCs w:val="24"/>
        </w:rPr>
        <w:t>1. Договор подписывается победителем аукциона</w:t>
      </w:r>
      <w:r w:rsidRPr="002A727D">
        <w:rPr>
          <w:sz w:val="24"/>
          <w:szCs w:val="24"/>
        </w:rPr>
        <w:t xml:space="preserve"> в течение тридцати дней со дня направления ему проекта договора аренды земельного участка</w:t>
      </w:r>
    </w:p>
    <w:p w:rsidR="005B5CA6" w:rsidRDefault="00F75EF3" w:rsidP="005B5CA6">
      <w:pPr>
        <w:pStyle w:val="ConsPlusNormal"/>
        <w:ind w:firstLine="284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2. Задаток, внесенный победителем аукциона, засчитывается в счет арендной платы  земельного участка. </w:t>
      </w:r>
    </w:p>
    <w:p w:rsidR="00F75EF3" w:rsidRPr="002A727D" w:rsidRDefault="00F75EF3" w:rsidP="005B5CA6">
      <w:pPr>
        <w:pStyle w:val="ConsPlusNormal"/>
        <w:ind w:firstLine="284"/>
        <w:jc w:val="both"/>
        <w:rPr>
          <w:rFonts w:eastAsia="Times New Roman"/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>3. В случае уклонения победителя аукциона от подписания протокола о результатах торгов или от заключения договора аренды земельного участка, внесенный им задаток не возвращается и зачисляется в бюджет муниципального об</w:t>
      </w:r>
      <w:r w:rsidR="00AE14AE" w:rsidRPr="002A727D">
        <w:rPr>
          <w:rFonts w:eastAsia="Times New Roman"/>
          <w:sz w:val="24"/>
          <w:szCs w:val="24"/>
        </w:rPr>
        <w:t>разования «Каргасокский район».</w:t>
      </w:r>
    </w:p>
    <w:p w:rsidR="00AE14AE" w:rsidRPr="002A727D" w:rsidRDefault="00F75EF3" w:rsidP="005B5CA6">
      <w:pPr>
        <w:pStyle w:val="ConsPlusNormal"/>
        <w:ind w:firstLine="284"/>
        <w:jc w:val="both"/>
        <w:rPr>
          <w:sz w:val="24"/>
          <w:szCs w:val="24"/>
        </w:rPr>
      </w:pPr>
      <w:r w:rsidRPr="002A727D">
        <w:rPr>
          <w:rFonts w:eastAsia="Times New Roman"/>
          <w:sz w:val="24"/>
          <w:szCs w:val="24"/>
        </w:rPr>
        <w:t xml:space="preserve">4. </w:t>
      </w:r>
      <w:r w:rsidRPr="002A727D">
        <w:rPr>
          <w:sz w:val="24"/>
          <w:szCs w:val="24"/>
        </w:rPr>
        <w:t>Дого</w:t>
      </w:r>
      <w:r w:rsidR="000F3781">
        <w:rPr>
          <w:sz w:val="24"/>
          <w:szCs w:val="24"/>
        </w:rPr>
        <w:t xml:space="preserve">вор аренды земельного участка, </w:t>
      </w:r>
      <w:r w:rsidRPr="002A727D">
        <w:rPr>
          <w:sz w:val="24"/>
          <w:szCs w:val="24"/>
        </w:rPr>
        <w:t>заключается с победителем аукциона либо с единственным принявшим участие в аукционе его участником на условиях, указанных в извещении о проведении этого аукциона. Победителем аукциона признается лицо, предложившее наиболее высокую цену за аренду земельного участка.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5. Размер арендной платы </w:t>
      </w:r>
      <w:r w:rsidR="000F3781">
        <w:rPr>
          <w:rFonts w:ascii="Times New Roman" w:hAnsi="Times New Roman" w:cs="Times New Roman"/>
          <w:sz w:val="24"/>
          <w:szCs w:val="24"/>
        </w:rPr>
        <w:t>изменяется в сторону увеличения</w:t>
      </w:r>
      <w:r w:rsidRPr="002A727D">
        <w:rPr>
          <w:rFonts w:ascii="Times New Roman" w:hAnsi="Times New Roman" w:cs="Times New Roman"/>
          <w:sz w:val="24"/>
          <w:szCs w:val="24"/>
        </w:rPr>
        <w:t xml:space="preserve">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Размер арендной платы увеличивается ежегодно на </w:t>
      </w:r>
      <w:r w:rsidR="005B5CA6">
        <w:rPr>
          <w:rFonts w:ascii="Times New Roman" w:hAnsi="Times New Roman" w:cs="Times New Roman"/>
          <w:sz w:val="24"/>
          <w:szCs w:val="24"/>
        </w:rPr>
        <w:t>5</w:t>
      </w:r>
      <w:r w:rsidR="00E51BD0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% от</w:t>
      </w:r>
      <w:r w:rsidR="000F3781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суммы арендной платы, начисляемой в предыдущем году.</w:t>
      </w:r>
    </w:p>
    <w:p w:rsidR="00F75EF3" w:rsidRPr="002A727D" w:rsidRDefault="00F75EF3" w:rsidP="005B5CA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Изменение размера арендной платы в связи с ежегодным увеличением яв</w:t>
      </w:r>
      <w:r w:rsidR="000F3781">
        <w:rPr>
          <w:rFonts w:ascii="Times New Roman" w:hAnsi="Times New Roman" w:cs="Times New Roman"/>
          <w:sz w:val="24"/>
          <w:szCs w:val="24"/>
        </w:rPr>
        <w:t xml:space="preserve">ляется обязательным для сторон </w:t>
      </w:r>
      <w:r w:rsidRPr="002A727D">
        <w:rPr>
          <w:rFonts w:ascii="Times New Roman" w:hAnsi="Times New Roman" w:cs="Times New Roman"/>
          <w:sz w:val="24"/>
          <w:szCs w:val="24"/>
        </w:rPr>
        <w:t>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ED6072" w:rsidRPr="002A727D" w:rsidRDefault="00E13030" w:rsidP="00725E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31C71" w:rsidRPr="002A727D" w:rsidRDefault="00431C71" w:rsidP="00725E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на участие в аукционе</w:t>
      </w:r>
      <w:r w:rsidR="002C2160" w:rsidRPr="002A727D">
        <w:rPr>
          <w:rFonts w:ascii="Times New Roman" w:hAnsi="Times New Roman" w:cs="Times New Roman"/>
          <w:b/>
          <w:sz w:val="24"/>
          <w:szCs w:val="24"/>
        </w:rPr>
        <w:t xml:space="preserve"> на право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4AA" w:rsidRPr="002A727D">
        <w:rPr>
          <w:rFonts w:ascii="Times New Roman" w:hAnsi="Times New Roman" w:cs="Times New Roman"/>
          <w:b/>
          <w:sz w:val="24"/>
          <w:szCs w:val="24"/>
        </w:rPr>
        <w:t xml:space="preserve">заключения договора аренды земельного участка </w:t>
      </w:r>
    </w:p>
    <w:p w:rsidR="00431C71" w:rsidRPr="002A727D" w:rsidRDefault="00431C71" w:rsidP="00E51BD0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hAnsi="Times New Roman" w:cs="Times New Roman"/>
          <w:b/>
          <w:sz w:val="24"/>
          <w:szCs w:val="24"/>
        </w:rPr>
        <w:t xml:space="preserve"> 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31C71" w:rsidRPr="002A727D" w:rsidRDefault="00B97B40" w:rsidP="00E51BD0">
      <w:pPr>
        <w:spacing w:after="0"/>
        <w:ind w:right="362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431C71" w:rsidRPr="002A727D" w:rsidRDefault="00431C71" w:rsidP="00E51BD0">
      <w:pPr>
        <w:spacing w:after="0"/>
        <w:ind w:right="36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Сведения о заявителе: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1.1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Полное наименование заявителя-юридического лица/фамилия, имя,</w:t>
      </w:r>
      <w:r w:rsidR="00E71F08" w:rsidRPr="002A727D">
        <w:rPr>
          <w:rFonts w:ascii="Times New Roman" w:hAnsi="Times New Roman" w:cs="Times New Roman"/>
          <w:sz w:val="20"/>
          <w:szCs w:val="24"/>
        </w:rPr>
        <w:t xml:space="preserve"> </w:t>
      </w:r>
      <w:r w:rsidRPr="002A727D">
        <w:rPr>
          <w:rFonts w:ascii="Times New Roman" w:hAnsi="Times New Roman" w:cs="Times New Roman"/>
          <w:sz w:val="20"/>
          <w:szCs w:val="24"/>
        </w:rPr>
        <w:t>отчество заявителя физического лица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1.2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</w:t>
      </w:r>
    </w:p>
    <w:p w:rsidR="00431C71" w:rsidRPr="002A727D" w:rsidRDefault="00431C71" w:rsidP="00E51BD0">
      <w:pPr>
        <w:spacing w:after="0"/>
        <w:ind w:right="17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 xml:space="preserve">Юридический и фактический адрес заявителя – юр. </w:t>
      </w:r>
      <w:r w:rsidR="00E13030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 xml:space="preserve">ица, место регистрации заявителя – физ. </w:t>
      </w:r>
      <w:r w:rsidR="006E6A1E" w:rsidRPr="002A727D">
        <w:rPr>
          <w:rFonts w:ascii="Times New Roman" w:hAnsi="Times New Roman" w:cs="Times New Roman"/>
          <w:sz w:val="20"/>
          <w:szCs w:val="24"/>
        </w:rPr>
        <w:t>л</w:t>
      </w:r>
      <w:r w:rsidRPr="002A727D">
        <w:rPr>
          <w:rFonts w:ascii="Times New Roman" w:hAnsi="Times New Roman" w:cs="Times New Roman"/>
          <w:sz w:val="20"/>
          <w:szCs w:val="24"/>
        </w:rPr>
        <w:t>ица</w:t>
      </w:r>
    </w:p>
    <w:p w:rsidR="00431C71" w:rsidRPr="002A727D" w:rsidRDefault="00431C71" w:rsidP="00E51BD0">
      <w:pPr>
        <w:spacing w:after="0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 Данные:</w:t>
      </w:r>
    </w:p>
    <w:p w:rsidR="006E6A1E" w:rsidRPr="002A727D" w:rsidRDefault="00431C71" w:rsidP="00E51BD0">
      <w:pPr>
        <w:pBdr>
          <w:bottom w:val="single" w:sz="12" w:space="1" w:color="auto"/>
        </w:pBdr>
        <w:spacing w:after="0"/>
        <w:ind w:righ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1.3.1.О государственной регистрации заявителя (для заявителя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 юридического лица)</w:t>
      </w:r>
    </w:p>
    <w:p w:rsidR="00431C71" w:rsidRPr="002A727D" w:rsidRDefault="00431C71" w:rsidP="00E51BD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наименование регистрирующего органа</w:t>
      </w:r>
      <w:r w:rsidR="006E6A1E" w:rsidRPr="002A727D">
        <w:rPr>
          <w:rFonts w:ascii="Times New Roman" w:hAnsi="Times New Roman" w:cs="Times New Roman"/>
          <w:sz w:val="20"/>
          <w:szCs w:val="24"/>
        </w:rPr>
        <w:t xml:space="preserve">, </w:t>
      </w:r>
      <w:r w:rsidRPr="002A727D">
        <w:rPr>
          <w:rFonts w:ascii="Times New Roman" w:hAnsi="Times New Roman" w:cs="Times New Roman"/>
          <w:sz w:val="20"/>
          <w:szCs w:val="24"/>
        </w:rPr>
        <w:t>название, дата выдачи и номер документа о регистрации</w:t>
      </w:r>
    </w:p>
    <w:p w:rsidR="006E6A1E" w:rsidRPr="002A727D" w:rsidRDefault="006E6A1E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сведения о внесении в Единый государственный реестр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1.3.2.Документ, удостоверяющий личность заявителя (для заявителя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30" w:rsidRPr="002A727D">
        <w:rPr>
          <w:rFonts w:ascii="Times New Roman" w:hAnsi="Times New Roman" w:cs="Times New Roman"/>
          <w:b/>
          <w:sz w:val="24"/>
          <w:szCs w:val="24"/>
        </w:rPr>
        <w:t>–</w:t>
      </w:r>
      <w:r w:rsidR="00E71F08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физического лица)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Паспорт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_____________________,</w:t>
      </w:r>
      <w:r w:rsidR="006E6A1E"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b/>
          <w:sz w:val="24"/>
          <w:szCs w:val="24"/>
        </w:rPr>
        <w:t>выдан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>дата и место выдачи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2A727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1.4. Банковские реквизиты для возврата задатка: расчетный счет №</w:t>
      </w:r>
      <w:r w:rsidRPr="002A727D">
        <w:rPr>
          <w:rFonts w:ascii="Times New Roman" w:hAnsi="Times New Roman" w:cs="Times New Roman"/>
          <w:sz w:val="24"/>
          <w:szCs w:val="24"/>
        </w:rPr>
        <w:t>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В________________________________________________________________________________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Корр. Счет________________БИК_____________ИНН______________КПП________________</w:t>
      </w:r>
    </w:p>
    <w:p w:rsidR="00431C71" w:rsidRPr="002A727D" w:rsidRDefault="00431C71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1.5. Сведения об уполномоченном представителе заявителя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_____________________________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</w:t>
      </w:r>
      <w:r w:rsidR="006E6A1E" w:rsidRPr="002A727D">
        <w:rPr>
          <w:rFonts w:ascii="Times New Roman" w:hAnsi="Times New Roman" w:cs="Times New Roman"/>
          <w:sz w:val="24"/>
          <w:szCs w:val="24"/>
        </w:rPr>
        <w:t>_________________________</w:t>
      </w:r>
      <w:r w:rsidRPr="002A727D">
        <w:rPr>
          <w:rFonts w:ascii="Times New Roman" w:hAnsi="Times New Roman" w:cs="Times New Roman"/>
          <w:sz w:val="24"/>
          <w:szCs w:val="24"/>
        </w:rPr>
        <w:t>____</w:t>
      </w:r>
    </w:p>
    <w:p w:rsidR="00431C71" w:rsidRPr="002A727D" w:rsidRDefault="00431C71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ФИО, должность (для юридических лиц), документы, подтверждающие полномочия представителя</w:t>
      </w:r>
    </w:p>
    <w:p w:rsidR="006E6A1E" w:rsidRPr="002A727D" w:rsidRDefault="006E6A1E" w:rsidP="00E51BD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1.6. теле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>фон (факс) для с</w:t>
      </w:r>
      <w:r w:rsidRPr="002A727D">
        <w:rPr>
          <w:rFonts w:ascii="Times New Roman" w:hAnsi="Times New Roman" w:cs="Times New Roman"/>
          <w:b/>
          <w:sz w:val="24"/>
          <w:szCs w:val="24"/>
        </w:rPr>
        <w:t>вязи</w:t>
      </w:r>
      <w:r w:rsidR="006E6A1E" w:rsidRPr="002A7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31C71" w:rsidRPr="002A727D" w:rsidRDefault="0009460D" w:rsidP="00E51B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2. Заявитель обязуется</w:t>
      </w:r>
      <w:r w:rsidR="00431C71" w:rsidRPr="002A727D">
        <w:rPr>
          <w:rFonts w:ascii="Times New Roman" w:hAnsi="Times New Roman" w:cs="Times New Roman"/>
          <w:b/>
          <w:sz w:val="24"/>
          <w:szCs w:val="24"/>
        </w:rPr>
        <w:t>: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2.1. Соблюдать условия аукциона, содержащиеся в информационном сообщении, опубликованном 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</w:t>
      </w:r>
      <w:proofErr w:type="spellStart"/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411E77" w:rsidRPr="002A727D">
        <w:rPr>
          <w:rFonts w:ascii="Times New Roman" w:hAnsi="Times New Roman" w:cs="Times New Roman"/>
          <w:sz w:val="24"/>
          <w:szCs w:val="24"/>
        </w:rPr>
        <w:t>.</w:t>
      </w:r>
      <w:r w:rsidR="00411E77" w:rsidRPr="002A727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11E77" w:rsidRPr="002A72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71" w:rsidRPr="002A727D" w:rsidRDefault="00431C71" w:rsidP="00E51BD0">
      <w:pPr>
        <w:pStyle w:val="ConsPlusNormal"/>
        <w:jc w:val="both"/>
        <w:rPr>
          <w:sz w:val="24"/>
          <w:szCs w:val="24"/>
        </w:rPr>
      </w:pPr>
      <w:r w:rsidRPr="002A727D">
        <w:rPr>
          <w:sz w:val="24"/>
          <w:szCs w:val="24"/>
        </w:rPr>
        <w:t xml:space="preserve">2.2. Заключить договор </w:t>
      </w:r>
      <w:r w:rsidR="00C81E92" w:rsidRPr="002A727D">
        <w:rPr>
          <w:sz w:val="24"/>
          <w:szCs w:val="24"/>
        </w:rPr>
        <w:t>в течение т</w:t>
      </w:r>
      <w:r w:rsidR="000F3781">
        <w:rPr>
          <w:sz w:val="24"/>
          <w:szCs w:val="24"/>
        </w:rPr>
        <w:t>ридцати дней со дня направления</w:t>
      </w:r>
      <w:r w:rsidR="00C81E92" w:rsidRPr="002A727D">
        <w:rPr>
          <w:sz w:val="24"/>
          <w:szCs w:val="24"/>
        </w:rPr>
        <w:t xml:space="preserve"> проекта договора аренды земельного участка</w:t>
      </w:r>
      <w:r w:rsidR="000F3781">
        <w:rPr>
          <w:rFonts w:eastAsia="Times New Roman"/>
          <w:sz w:val="24"/>
          <w:szCs w:val="24"/>
        </w:rPr>
        <w:t xml:space="preserve"> и </w:t>
      </w:r>
      <w:r w:rsidRPr="002A727D">
        <w:rPr>
          <w:sz w:val="24"/>
          <w:szCs w:val="24"/>
        </w:rPr>
        <w:t xml:space="preserve">произвести </w:t>
      </w:r>
      <w:r w:rsidR="00CB57E0" w:rsidRPr="002A727D">
        <w:rPr>
          <w:sz w:val="24"/>
          <w:szCs w:val="24"/>
        </w:rPr>
        <w:t>арендную плату за земельный участок</w:t>
      </w:r>
      <w:r w:rsidRPr="002A727D">
        <w:rPr>
          <w:sz w:val="24"/>
          <w:szCs w:val="24"/>
        </w:rPr>
        <w:t>, установленн</w:t>
      </w:r>
      <w:r w:rsidR="00CB57E0" w:rsidRPr="002A727D">
        <w:rPr>
          <w:sz w:val="24"/>
          <w:szCs w:val="24"/>
        </w:rPr>
        <w:t>ую</w:t>
      </w:r>
      <w:r w:rsidRPr="002A727D">
        <w:rPr>
          <w:sz w:val="24"/>
          <w:szCs w:val="24"/>
        </w:rPr>
        <w:t xml:space="preserve"> по результатам аукциона, в сроки и на счет, определяемые договором аренды.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Подпись заявителя (представителя)</w:t>
      </w:r>
      <w:r w:rsidRPr="002A727D">
        <w:rPr>
          <w:rFonts w:ascii="Times New Roman" w:hAnsi="Times New Roman" w:cs="Times New Roman"/>
          <w:sz w:val="24"/>
          <w:szCs w:val="24"/>
        </w:rPr>
        <w:t>__________________  «____»_______________</w:t>
      </w:r>
      <w:r w:rsidR="00E51BD0">
        <w:rPr>
          <w:rFonts w:ascii="Times New Roman" w:hAnsi="Times New Roman" w:cs="Times New Roman"/>
          <w:sz w:val="24"/>
          <w:szCs w:val="24"/>
        </w:rPr>
        <w:t>2018г</w:t>
      </w:r>
      <w:r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A727D">
        <w:rPr>
          <w:rFonts w:ascii="Times New Roman" w:hAnsi="Times New Roman" w:cs="Times New Roman"/>
          <w:sz w:val="20"/>
          <w:szCs w:val="24"/>
        </w:rPr>
        <w:t xml:space="preserve">(Заполняется </w:t>
      </w:r>
      <w:r w:rsidR="006E6A1E" w:rsidRPr="002A727D">
        <w:rPr>
          <w:rFonts w:ascii="Times New Roman" w:hAnsi="Times New Roman" w:cs="Times New Roman"/>
          <w:sz w:val="20"/>
          <w:szCs w:val="24"/>
        </w:rPr>
        <w:t>организатором аукциона</w:t>
      </w:r>
      <w:r w:rsidRPr="002A727D">
        <w:rPr>
          <w:rFonts w:ascii="Times New Roman" w:hAnsi="Times New Roman" w:cs="Times New Roman"/>
          <w:sz w:val="20"/>
          <w:szCs w:val="24"/>
        </w:rPr>
        <w:t>)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b/>
          <w:sz w:val="24"/>
          <w:szCs w:val="24"/>
        </w:rPr>
        <w:t>ЗАЯВКА №</w:t>
      </w:r>
      <w:r w:rsidRPr="002A727D">
        <w:rPr>
          <w:rFonts w:ascii="Times New Roman" w:hAnsi="Times New Roman" w:cs="Times New Roman"/>
          <w:sz w:val="24"/>
          <w:szCs w:val="24"/>
        </w:rPr>
        <w:t>_____________</w:t>
      </w:r>
      <w:r w:rsidRPr="002A727D">
        <w:rPr>
          <w:rFonts w:ascii="Times New Roman" w:hAnsi="Times New Roman" w:cs="Times New Roman"/>
          <w:b/>
          <w:sz w:val="24"/>
          <w:szCs w:val="24"/>
        </w:rPr>
        <w:t xml:space="preserve">ПРИНЯТА </w:t>
      </w:r>
      <w:r w:rsidRPr="002A727D">
        <w:rPr>
          <w:rFonts w:ascii="Times New Roman" w:hAnsi="Times New Roman" w:cs="Times New Roman"/>
          <w:sz w:val="24"/>
          <w:szCs w:val="24"/>
        </w:rPr>
        <w:t xml:space="preserve"> в «_____»час «____»мин «_____»__________________</w:t>
      </w:r>
      <w:r w:rsidR="005B5CA6">
        <w:rPr>
          <w:rFonts w:ascii="Times New Roman" w:hAnsi="Times New Roman" w:cs="Times New Roman"/>
          <w:sz w:val="24"/>
          <w:szCs w:val="24"/>
        </w:rPr>
        <w:t>2018</w:t>
      </w:r>
      <w:r w:rsidRPr="002A727D">
        <w:rPr>
          <w:rFonts w:ascii="Times New Roman" w:hAnsi="Times New Roman" w:cs="Times New Roman"/>
          <w:sz w:val="24"/>
          <w:szCs w:val="24"/>
        </w:rPr>
        <w:t xml:space="preserve"> г</w:t>
      </w:r>
      <w:r w:rsidR="00BC27FF" w:rsidRPr="002A727D">
        <w:rPr>
          <w:rFonts w:ascii="Times New Roman" w:hAnsi="Times New Roman" w:cs="Times New Roman"/>
          <w:sz w:val="24"/>
          <w:szCs w:val="24"/>
        </w:rPr>
        <w:t>.</w:t>
      </w:r>
    </w:p>
    <w:p w:rsidR="00431C71" w:rsidRPr="002A727D" w:rsidRDefault="00431C71" w:rsidP="00E51B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6E6A1E" w:rsidRPr="002A727D" w:rsidRDefault="006E6A1E" w:rsidP="00E51BD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hAnsi="Times New Roman" w:cs="Times New Roman"/>
          <w:sz w:val="20"/>
          <w:szCs w:val="24"/>
        </w:rPr>
        <w:t>Подпись лица</w:t>
      </w:r>
      <w:r w:rsidR="00431C71" w:rsidRPr="002A727D">
        <w:rPr>
          <w:rFonts w:ascii="Times New Roman" w:hAnsi="Times New Roman" w:cs="Times New Roman"/>
          <w:sz w:val="20"/>
          <w:szCs w:val="24"/>
        </w:rPr>
        <w:t>, принявшего заявку                                           ФИО</w:t>
      </w:r>
    </w:p>
    <w:p w:rsidR="001932BF" w:rsidRDefault="001932BF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A54" w:rsidRPr="002A727D" w:rsidRDefault="00687DA3" w:rsidP="00725ED5">
      <w:pPr>
        <w:spacing w:after="0"/>
        <w:ind w:right="-3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3E7538" w:rsidRPr="002A727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19343910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ОПИСЬ ДОКУМЕНТОВ</w:t>
      </w:r>
      <w:bookmarkEnd w:id="1"/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К ЗАЯВКЕ № </w:t>
      </w:r>
    </w:p>
    <w:p w:rsidR="00B97B40" w:rsidRDefault="00687DA3" w:rsidP="00725ED5">
      <w:pPr>
        <w:pStyle w:val="a3"/>
        <w:spacing w:after="0"/>
        <w:ind w:left="50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лот №</w:t>
      </w:r>
      <w:r w:rsidR="00B97B40"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03A44" w:rsidRPr="002A727D" w:rsidRDefault="00687DA3" w:rsidP="00725ED5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5600" w:rsidRPr="002A727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687DA3" w:rsidRPr="002A727D" w:rsidRDefault="00B97B40" w:rsidP="00725E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адрес (местоположение) земельного участка</w:t>
      </w:r>
    </w:p>
    <w:p w:rsidR="00687DA3" w:rsidRPr="002A727D" w:rsidRDefault="00687DA3" w:rsidP="00725ED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287"/>
        <w:gridCol w:w="1134"/>
      </w:tblGrid>
      <w:tr w:rsidR="00687DA3" w:rsidRPr="002A727D" w:rsidTr="00890A7B">
        <w:tc>
          <w:tcPr>
            <w:tcW w:w="540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8287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87DA3" w:rsidRPr="002A727D" w:rsidRDefault="00687DA3" w:rsidP="00725E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страницы</w:t>
            </w:r>
          </w:p>
        </w:tc>
      </w:tr>
      <w:tr w:rsidR="00687DA3" w:rsidRPr="002A727D" w:rsidTr="00890A7B">
        <w:trPr>
          <w:trHeight w:val="305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tabs>
                <w:tab w:val="num" w:pos="90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rPr>
          <w:trHeight w:val="344"/>
        </w:trPr>
        <w:tc>
          <w:tcPr>
            <w:tcW w:w="540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7DA3" w:rsidRPr="002A727D" w:rsidTr="00890A7B">
        <w:tc>
          <w:tcPr>
            <w:tcW w:w="540" w:type="dxa"/>
            <w:vAlign w:val="center"/>
          </w:tcPr>
          <w:p w:rsidR="00687DA3" w:rsidRPr="002A727D" w:rsidRDefault="00816BEF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72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7" w:type="dxa"/>
            <w:vAlign w:val="center"/>
          </w:tcPr>
          <w:p w:rsidR="00687DA3" w:rsidRPr="002A727D" w:rsidRDefault="00687DA3" w:rsidP="00725E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7DA3" w:rsidRPr="002A727D" w:rsidRDefault="00687DA3" w:rsidP="00725E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Участник размещения заказа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A727D">
        <w:rPr>
          <w:rFonts w:ascii="Times New Roman" w:eastAsia="Times New Roman" w:hAnsi="Times New Roman" w:cs="Times New Roman"/>
          <w:sz w:val="24"/>
          <w:szCs w:val="24"/>
        </w:rPr>
        <w:t xml:space="preserve">(уполномоченный представитель) ____________________/ ____________________/ </w:t>
      </w:r>
    </w:p>
    <w:p w:rsidR="00687DA3" w:rsidRPr="002A727D" w:rsidRDefault="00687DA3" w:rsidP="00725ED5">
      <w:pPr>
        <w:spacing w:after="0"/>
        <w:rPr>
          <w:rFonts w:ascii="Times New Roman" w:eastAsia="Times New Roman" w:hAnsi="Times New Roman" w:cs="Times New Roman"/>
          <w:sz w:val="20"/>
          <w:szCs w:val="24"/>
        </w:rPr>
      </w:pPr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(</w:t>
      </w:r>
      <w:proofErr w:type="gramStart"/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подпись)   </w:t>
      </w:r>
      <w:proofErr w:type="gramEnd"/>
      <w:r w:rsidRPr="002A727D">
        <w:rPr>
          <w:rFonts w:ascii="Times New Roman" w:eastAsia="Times New Roman" w:hAnsi="Times New Roman" w:cs="Times New Roman"/>
          <w:sz w:val="20"/>
          <w:szCs w:val="24"/>
        </w:rPr>
        <w:t xml:space="preserve">                     расшифровка подписи</w:t>
      </w:r>
    </w:p>
    <w:p w:rsidR="0093565B" w:rsidRPr="002A727D" w:rsidRDefault="0093565B" w:rsidP="00725ED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3565B" w:rsidRPr="002A727D" w:rsidSect="007E61DA">
      <w:type w:val="continuous"/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C8"/>
    <w:multiLevelType w:val="hybridMultilevel"/>
    <w:tmpl w:val="A0D22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07DA69AB"/>
    <w:multiLevelType w:val="hybridMultilevel"/>
    <w:tmpl w:val="2F427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18A5"/>
    <w:multiLevelType w:val="hybridMultilevel"/>
    <w:tmpl w:val="46744DF2"/>
    <w:lvl w:ilvl="0" w:tplc="404628D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CA4751"/>
    <w:multiLevelType w:val="hybridMultilevel"/>
    <w:tmpl w:val="EA2E63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8E0DEB"/>
    <w:multiLevelType w:val="hybridMultilevel"/>
    <w:tmpl w:val="43464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26F0A"/>
    <w:multiLevelType w:val="hybridMultilevel"/>
    <w:tmpl w:val="30FA3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844636"/>
    <w:multiLevelType w:val="hybridMultilevel"/>
    <w:tmpl w:val="9B6E76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6971A5"/>
    <w:multiLevelType w:val="hybridMultilevel"/>
    <w:tmpl w:val="8DF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2667D"/>
    <w:multiLevelType w:val="hybridMultilevel"/>
    <w:tmpl w:val="3B44E7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D8D4E6E"/>
    <w:multiLevelType w:val="hybridMultilevel"/>
    <w:tmpl w:val="DB76EE38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54FA3"/>
    <w:multiLevelType w:val="hybridMultilevel"/>
    <w:tmpl w:val="DC38E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D41D7D"/>
    <w:multiLevelType w:val="hybridMultilevel"/>
    <w:tmpl w:val="190C4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8EF54EA"/>
    <w:multiLevelType w:val="hybridMultilevel"/>
    <w:tmpl w:val="60B477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552D37"/>
    <w:multiLevelType w:val="hybridMultilevel"/>
    <w:tmpl w:val="9272A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6EB14A6C"/>
    <w:multiLevelType w:val="hybridMultilevel"/>
    <w:tmpl w:val="A37EB9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4F5F6D"/>
    <w:multiLevelType w:val="hybridMultilevel"/>
    <w:tmpl w:val="1946F432"/>
    <w:lvl w:ilvl="0" w:tplc="7ED04E7A">
      <w:start w:val="1"/>
      <w:numFmt w:val="decimal"/>
      <w:lvlText w:val="%1)"/>
      <w:lvlJc w:val="left"/>
      <w:pPr>
        <w:ind w:left="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74163972"/>
    <w:multiLevelType w:val="multilevel"/>
    <w:tmpl w:val="522E0D38"/>
    <w:lvl w:ilvl="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5" w:hanging="1440"/>
      </w:pPr>
      <w:rPr>
        <w:rFonts w:hint="default"/>
      </w:rPr>
    </w:lvl>
  </w:abstractNum>
  <w:abstractNum w:abstractNumId="22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5865839"/>
    <w:multiLevelType w:val="hybridMultilevel"/>
    <w:tmpl w:val="745080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3"/>
  </w:num>
  <w:num w:numId="4">
    <w:abstractNumId w:val="10"/>
  </w:num>
  <w:num w:numId="5">
    <w:abstractNumId w:val="16"/>
  </w:num>
  <w:num w:numId="6">
    <w:abstractNumId w:val="13"/>
  </w:num>
  <w:num w:numId="7">
    <w:abstractNumId w:val="6"/>
  </w:num>
  <w:num w:numId="8">
    <w:abstractNumId w:val="14"/>
  </w:num>
  <w:num w:numId="9">
    <w:abstractNumId w:val="17"/>
  </w:num>
  <w:num w:numId="10">
    <w:abstractNumId w:val="0"/>
  </w:num>
  <w:num w:numId="11">
    <w:abstractNumId w:val="2"/>
  </w:num>
  <w:num w:numId="12">
    <w:abstractNumId w:val="19"/>
  </w:num>
  <w:num w:numId="13">
    <w:abstractNumId w:val="5"/>
  </w:num>
  <w:num w:numId="14">
    <w:abstractNumId w:val="20"/>
  </w:num>
  <w:num w:numId="15">
    <w:abstractNumId w:val="7"/>
  </w:num>
  <w:num w:numId="16">
    <w:abstractNumId w:val="15"/>
  </w:num>
  <w:num w:numId="17">
    <w:abstractNumId w:val="1"/>
  </w:num>
  <w:num w:numId="18">
    <w:abstractNumId w:val="11"/>
  </w:num>
  <w:num w:numId="19">
    <w:abstractNumId w:val="22"/>
  </w:num>
  <w:num w:numId="20">
    <w:abstractNumId w:val="18"/>
  </w:num>
  <w:num w:numId="21">
    <w:abstractNumId w:val="4"/>
  </w:num>
  <w:num w:numId="22">
    <w:abstractNumId w:val="8"/>
  </w:num>
  <w:num w:numId="23">
    <w:abstractNumId w:val="2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4"/>
    <w:rsid w:val="00002BD4"/>
    <w:rsid w:val="000051C8"/>
    <w:rsid w:val="000056DB"/>
    <w:rsid w:val="00011F39"/>
    <w:rsid w:val="000238CF"/>
    <w:rsid w:val="00024A94"/>
    <w:rsid w:val="00026C3C"/>
    <w:rsid w:val="000341BC"/>
    <w:rsid w:val="00040764"/>
    <w:rsid w:val="000412D1"/>
    <w:rsid w:val="00047CF5"/>
    <w:rsid w:val="00054AA6"/>
    <w:rsid w:val="000614CD"/>
    <w:rsid w:val="0006183F"/>
    <w:rsid w:val="00081C96"/>
    <w:rsid w:val="00083C8B"/>
    <w:rsid w:val="000842E3"/>
    <w:rsid w:val="0008466B"/>
    <w:rsid w:val="00085B6B"/>
    <w:rsid w:val="00093BE8"/>
    <w:rsid w:val="0009460D"/>
    <w:rsid w:val="000A0AAB"/>
    <w:rsid w:val="000A196B"/>
    <w:rsid w:val="000A2013"/>
    <w:rsid w:val="000B09D0"/>
    <w:rsid w:val="000B1A74"/>
    <w:rsid w:val="000B3929"/>
    <w:rsid w:val="000B5E10"/>
    <w:rsid w:val="000C0AA6"/>
    <w:rsid w:val="000C3989"/>
    <w:rsid w:val="000C40F6"/>
    <w:rsid w:val="000D1D55"/>
    <w:rsid w:val="000D333F"/>
    <w:rsid w:val="000D3CB1"/>
    <w:rsid w:val="000D45E3"/>
    <w:rsid w:val="000D6617"/>
    <w:rsid w:val="000E1725"/>
    <w:rsid w:val="000E22AC"/>
    <w:rsid w:val="000E4CE3"/>
    <w:rsid w:val="000E7AEC"/>
    <w:rsid w:val="000F3781"/>
    <w:rsid w:val="0010266A"/>
    <w:rsid w:val="00103A44"/>
    <w:rsid w:val="00105F54"/>
    <w:rsid w:val="001116D4"/>
    <w:rsid w:val="00112B53"/>
    <w:rsid w:val="001226F5"/>
    <w:rsid w:val="00123EAC"/>
    <w:rsid w:val="00127305"/>
    <w:rsid w:val="00134857"/>
    <w:rsid w:val="00142E20"/>
    <w:rsid w:val="00145B1C"/>
    <w:rsid w:val="001476CC"/>
    <w:rsid w:val="00151BEB"/>
    <w:rsid w:val="00152224"/>
    <w:rsid w:val="00152694"/>
    <w:rsid w:val="00152C6B"/>
    <w:rsid w:val="00156FEB"/>
    <w:rsid w:val="00157D23"/>
    <w:rsid w:val="00157D6D"/>
    <w:rsid w:val="0016762D"/>
    <w:rsid w:val="00167751"/>
    <w:rsid w:val="00167E16"/>
    <w:rsid w:val="00171FFF"/>
    <w:rsid w:val="00172010"/>
    <w:rsid w:val="00186E36"/>
    <w:rsid w:val="001932BF"/>
    <w:rsid w:val="001A050A"/>
    <w:rsid w:val="001A5005"/>
    <w:rsid w:val="001A5EC3"/>
    <w:rsid w:val="001B26A5"/>
    <w:rsid w:val="001C54CF"/>
    <w:rsid w:val="001D34AA"/>
    <w:rsid w:val="001D5615"/>
    <w:rsid w:val="001E0214"/>
    <w:rsid w:val="001E659D"/>
    <w:rsid w:val="001F07E8"/>
    <w:rsid w:val="001F5791"/>
    <w:rsid w:val="001F6351"/>
    <w:rsid w:val="00220690"/>
    <w:rsid w:val="002270D4"/>
    <w:rsid w:val="002343A5"/>
    <w:rsid w:val="00241EF1"/>
    <w:rsid w:val="0024326F"/>
    <w:rsid w:val="002472CC"/>
    <w:rsid w:val="00247538"/>
    <w:rsid w:val="002511D0"/>
    <w:rsid w:val="00252924"/>
    <w:rsid w:val="002550E4"/>
    <w:rsid w:val="002564E2"/>
    <w:rsid w:val="0026252C"/>
    <w:rsid w:val="002725B1"/>
    <w:rsid w:val="002738E3"/>
    <w:rsid w:val="00274A6A"/>
    <w:rsid w:val="00274AE0"/>
    <w:rsid w:val="00280954"/>
    <w:rsid w:val="0028244C"/>
    <w:rsid w:val="002832A1"/>
    <w:rsid w:val="00292031"/>
    <w:rsid w:val="002965F2"/>
    <w:rsid w:val="002A727D"/>
    <w:rsid w:val="002B2010"/>
    <w:rsid w:val="002B4E30"/>
    <w:rsid w:val="002C1723"/>
    <w:rsid w:val="002C2160"/>
    <w:rsid w:val="002C64DD"/>
    <w:rsid w:val="002C751F"/>
    <w:rsid w:val="002D7028"/>
    <w:rsid w:val="002D7A49"/>
    <w:rsid w:val="002E38C8"/>
    <w:rsid w:val="002E7977"/>
    <w:rsid w:val="002F505C"/>
    <w:rsid w:val="002F5495"/>
    <w:rsid w:val="002F6563"/>
    <w:rsid w:val="00312274"/>
    <w:rsid w:val="003163DA"/>
    <w:rsid w:val="00317221"/>
    <w:rsid w:val="0031756C"/>
    <w:rsid w:val="003274DE"/>
    <w:rsid w:val="00331AF5"/>
    <w:rsid w:val="00331F41"/>
    <w:rsid w:val="00342C38"/>
    <w:rsid w:val="0035384C"/>
    <w:rsid w:val="00361618"/>
    <w:rsid w:val="00361DEE"/>
    <w:rsid w:val="00363619"/>
    <w:rsid w:val="00377940"/>
    <w:rsid w:val="00383897"/>
    <w:rsid w:val="00391288"/>
    <w:rsid w:val="003A1069"/>
    <w:rsid w:val="003A1CC9"/>
    <w:rsid w:val="003B3D47"/>
    <w:rsid w:val="003B4529"/>
    <w:rsid w:val="003B54E2"/>
    <w:rsid w:val="003C1228"/>
    <w:rsid w:val="003C2A36"/>
    <w:rsid w:val="003C31B3"/>
    <w:rsid w:val="003C3EB3"/>
    <w:rsid w:val="003D4501"/>
    <w:rsid w:val="003D5828"/>
    <w:rsid w:val="003E0294"/>
    <w:rsid w:val="003E20E1"/>
    <w:rsid w:val="003E6F4A"/>
    <w:rsid w:val="003E7538"/>
    <w:rsid w:val="003F28B2"/>
    <w:rsid w:val="0040093B"/>
    <w:rsid w:val="00403530"/>
    <w:rsid w:val="00403DDE"/>
    <w:rsid w:val="00404A07"/>
    <w:rsid w:val="00411E77"/>
    <w:rsid w:val="00420626"/>
    <w:rsid w:val="00425F8A"/>
    <w:rsid w:val="00430F3D"/>
    <w:rsid w:val="00431C71"/>
    <w:rsid w:val="004378E2"/>
    <w:rsid w:val="00450B2B"/>
    <w:rsid w:val="0045694C"/>
    <w:rsid w:val="00461F5D"/>
    <w:rsid w:val="004624AC"/>
    <w:rsid w:val="00462994"/>
    <w:rsid w:val="00463520"/>
    <w:rsid w:val="00464F95"/>
    <w:rsid w:val="0047051B"/>
    <w:rsid w:val="00471769"/>
    <w:rsid w:val="00471E5A"/>
    <w:rsid w:val="0047559A"/>
    <w:rsid w:val="00477CD7"/>
    <w:rsid w:val="004830B8"/>
    <w:rsid w:val="00485C77"/>
    <w:rsid w:val="004919B9"/>
    <w:rsid w:val="00492BA3"/>
    <w:rsid w:val="004A0F9F"/>
    <w:rsid w:val="004A24F1"/>
    <w:rsid w:val="004A31B1"/>
    <w:rsid w:val="004B0A08"/>
    <w:rsid w:val="004B750B"/>
    <w:rsid w:val="004C025E"/>
    <w:rsid w:val="004C1EFC"/>
    <w:rsid w:val="004D0E9D"/>
    <w:rsid w:val="004D3592"/>
    <w:rsid w:val="004D3B14"/>
    <w:rsid w:val="004D45C8"/>
    <w:rsid w:val="004D5B27"/>
    <w:rsid w:val="004E5B99"/>
    <w:rsid w:val="00500F83"/>
    <w:rsid w:val="00505C69"/>
    <w:rsid w:val="0051140C"/>
    <w:rsid w:val="0051183B"/>
    <w:rsid w:val="00511A9F"/>
    <w:rsid w:val="00515B16"/>
    <w:rsid w:val="00515DBD"/>
    <w:rsid w:val="00524C43"/>
    <w:rsid w:val="0053155F"/>
    <w:rsid w:val="005348D9"/>
    <w:rsid w:val="00534DEA"/>
    <w:rsid w:val="0054041E"/>
    <w:rsid w:val="00546F1A"/>
    <w:rsid w:val="00551776"/>
    <w:rsid w:val="00552109"/>
    <w:rsid w:val="005567F4"/>
    <w:rsid w:val="00557B1C"/>
    <w:rsid w:val="0056553E"/>
    <w:rsid w:val="00566EE7"/>
    <w:rsid w:val="005676DB"/>
    <w:rsid w:val="0056781F"/>
    <w:rsid w:val="00570F7B"/>
    <w:rsid w:val="0057374C"/>
    <w:rsid w:val="005749EE"/>
    <w:rsid w:val="00577699"/>
    <w:rsid w:val="00577845"/>
    <w:rsid w:val="0059044C"/>
    <w:rsid w:val="0059680C"/>
    <w:rsid w:val="00596BBB"/>
    <w:rsid w:val="005A09FA"/>
    <w:rsid w:val="005A4BFD"/>
    <w:rsid w:val="005B5731"/>
    <w:rsid w:val="005B5CA6"/>
    <w:rsid w:val="005B7BA9"/>
    <w:rsid w:val="005B7CA3"/>
    <w:rsid w:val="005C374C"/>
    <w:rsid w:val="005C38D1"/>
    <w:rsid w:val="005C6A5A"/>
    <w:rsid w:val="005D729B"/>
    <w:rsid w:val="005E0BC2"/>
    <w:rsid w:val="005E1AFA"/>
    <w:rsid w:val="005E62A3"/>
    <w:rsid w:val="005F1C46"/>
    <w:rsid w:val="00603B5D"/>
    <w:rsid w:val="00622A70"/>
    <w:rsid w:val="00622FB4"/>
    <w:rsid w:val="006240C0"/>
    <w:rsid w:val="00626F7F"/>
    <w:rsid w:val="006273F6"/>
    <w:rsid w:val="00627DED"/>
    <w:rsid w:val="00633619"/>
    <w:rsid w:val="00634A67"/>
    <w:rsid w:val="006424E7"/>
    <w:rsid w:val="0064676B"/>
    <w:rsid w:val="00651E2C"/>
    <w:rsid w:val="00651F36"/>
    <w:rsid w:val="00656274"/>
    <w:rsid w:val="00657451"/>
    <w:rsid w:val="00664A14"/>
    <w:rsid w:val="00664DCC"/>
    <w:rsid w:val="00666E20"/>
    <w:rsid w:val="006740D9"/>
    <w:rsid w:val="006757F1"/>
    <w:rsid w:val="00677BA4"/>
    <w:rsid w:val="006817EA"/>
    <w:rsid w:val="00687DA3"/>
    <w:rsid w:val="00693589"/>
    <w:rsid w:val="006A0ECC"/>
    <w:rsid w:val="006A5FF6"/>
    <w:rsid w:val="006B3351"/>
    <w:rsid w:val="006C06EA"/>
    <w:rsid w:val="006C09D2"/>
    <w:rsid w:val="006C7F96"/>
    <w:rsid w:val="006D107A"/>
    <w:rsid w:val="006D7ABA"/>
    <w:rsid w:val="006E4D28"/>
    <w:rsid w:val="006E6A1E"/>
    <w:rsid w:val="006F07E5"/>
    <w:rsid w:val="006F7290"/>
    <w:rsid w:val="006F7D8E"/>
    <w:rsid w:val="0070570B"/>
    <w:rsid w:val="00706126"/>
    <w:rsid w:val="00706A37"/>
    <w:rsid w:val="00725ED5"/>
    <w:rsid w:val="0072618E"/>
    <w:rsid w:val="00737045"/>
    <w:rsid w:val="00741C69"/>
    <w:rsid w:val="00745EB0"/>
    <w:rsid w:val="0075307C"/>
    <w:rsid w:val="00753CD3"/>
    <w:rsid w:val="0075737F"/>
    <w:rsid w:val="0076019B"/>
    <w:rsid w:val="00763C25"/>
    <w:rsid w:val="00764312"/>
    <w:rsid w:val="0076654B"/>
    <w:rsid w:val="00767397"/>
    <w:rsid w:val="007706F9"/>
    <w:rsid w:val="00776E98"/>
    <w:rsid w:val="007851DB"/>
    <w:rsid w:val="00790D34"/>
    <w:rsid w:val="00792DBA"/>
    <w:rsid w:val="0079742C"/>
    <w:rsid w:val="007A02ED"/>
    <w:rsid w:val="007B7F2E"/>
    <w:rsid w:val="007C09BD"/>
    <w:rsid w:val="007C27F7"/>
    <w:rsid w:val="007D3282"/>
    <w:rsid w:val="007E41A8"/>
    <w:rsid w:val="007E61DA"/>
    <w:rsid w:val="007F218E"/>
    <w:rsid w:val="008002EB"/>
    <w:rsid w:val="00801A65"/>
    <w:rsid w:val="008029CC"/>
    <w:rsid w:val="008030E0"/>
    <w:rsid w:val="00805600"/>
    <w:rsid w:val="00813869"/>
    <w:rsid w:val="00816BEF"/>
    <w:rsid w:val="00816D51"/>
    <w:rsid w:val="00817C36"/>
    <w:rsid w:val="00820B81"/>
    <w:rsid w:val="00822816"/>
    <w:rsid w:val="008276CE"/>
    <w:rsid w:val="00830422"/>
    <w:rsid w:val="00834290"/>
    <w:rsid w:val="0083588A"/>
    <w:rsid w:val="008371AC"/>
    <w:rsid w:val="00840897"/>
    <w:rsid w:val="00846D6D"/>
    <w:rsid w:val="00853CA1"/>
    <w:rsid w:val="0086092A"/>
    <w:rsid w:val="008653DA"/>
    <w:rsid w:val="00865438"/>
    <w:rsid w:val="00890A7B"/>
    <w:rsid w:val="00891C19"/>
    <w:rsid w:val="00894FF9"/>
    <w:rsid w:val="008A0F85"/>
    <w:rsid w:val="008A148D"/>
    <w:rsid w:val="008A7C01"/>
    <w:rsid w:val="008B2420"/>
    <w:rsid w:val="008B70F0"/>
    <w:rsid w:val="008B7B54"/>
    <w:rsid w:val="008C15F0"/>
    <w:rsid w:val="008D4ED9"/>
    <w:rsid w:val="008D51ED"/>
    <w:rsid w:val="008D7184"/>
    <w:rsid w:val="008D7C97"/>
    <w:rsid w:val="008F0D95"/>
    <w:rsid w:val="008F2572"/>
    <w:rsid w:val="008F683F"/>
    <w:rsid w:val="00902B44"/>
    <w:rsid w:val="00904E95"/>
    <w:rsid w:val="009068B2"/>
    <w:rsid w:val="00906D82"/>
    <w:rsid w:val="00907E92"/>
    <w:rsid w:val="00911BE8"/>
    <w:rsid w:val="009146BF"/>
    <w:rsid w:val="009300D9"/>
    <w:rsid w:val="00931069"/>
    <w:rsid w:val="0093565B"/>
    <w:rsid w:val="009407A2"/>
    <w:rsid w:val="009408F7"/>
    <w:rsid w:val="00947CFE"/>
    <w:rsid w:val="00957D74"/>
    <w:rsid w:val="00962109"/>
    <w:rsid w:val="0096262F"/>
    <w:rsid w:val="0096497F"/>
    <w:rsid w:val="009761E4"/>
    <w:rsid w:val="00977A03"/>
    <w:rsid w:val="00980F26"/>
    <w:rsid w:val="009816D8"/>
    <w:rsid w:val="00983A54"/>
    <w:rsid w:val="00984AE8"/>
    <w:rsid w:val="00994440"/>
    <w:rsid w:val="00994F9A"/>
    <w:rsid w:val="009A45D5"/>
    <w:rsid w:val="009A68B7"/>
    <w:rsid w:val="009C5CD8"/>
    <w:rsid w:val="009D0787"/>
    <w:rsid w:val="009D1DB7"/>
    <w:rsid w:val="009D38D7"/>
    <w:rsid w:val="009E2337"/>
    <w:rsid w:val="009E2588"/>
    <w:rsid w:val="009E3EBA"/>
    <w:rsid w:val="009F0315"/>
    <w:rsid w:val="009F6EC7"/>
    <w:rsid w:val="00A01C33"/>
    <w:rsid w:val="00A06FA6"/>
    <w:rsid w:val="00A07065"/>
    <w:rsid w:val="00A07A45"/>
    <w:rsid w:val="00A14370"/>
    <w:rsid w:val="00A3303F"/>
    <w:rsid w:val="00A412EB"/>
    <w:rsid w:val="00A4674A"/>
    <w:rsid w:val="00A474AC"/>
    <w:rsid w:val="00A50809"/>
    <w:rsid w:val="00A53609"/>
    <w:rsid w:val="00A57C58"/>
    <w:rsid w:val="00A677C2"/>
    <w:rsid w:val="00A67944"/>
    <w:rsid w:val="00A73D9C"/>
    <w:rsid w:val="00A7703C"/>
    <w:rsid w:val="00A85DF2"/>
    <w:rsid w:val="00A90CF9"/>
    <w:rsid w:val="00A96AF0"/>
    <w:rsid w:val="00AA2646"/>
    <w:rsid w:val="00AA2ECB"/>
    <w:rsid w:val="00AA2F8A"/>
    <w:rsid w:val="00AA3B28"/>
    <w:rsid w:val="00AA70D4"/>
    <w:rsid w:val="00AB0D4D"/>
    <w:rsid w:val="00AB3F43"/>
    <w:rsid w:val="00AB4056"/>
    <w:rsid w:val="00AB4292"/>
    <w:rsid w:val="00AB63BA"/>
    <w:rsid w:val="00AB7654"/>
    <w:rsid w:val="00AC3E38"/>
    <w:rsid w:val="00AC58CA"/>
    <w:rsid w:val="00AC765D"/>
    <w:rsid w:val="00AD10F0"/>
    <w:rsid w:val="00AD4ACB"/>
    <w:rsid w:val="00AD5851"/>
    <w:rsid w:val="00AD7C4C"/>
    <w:rsid w:val="00AE14AE"/>
    <w:rsid w:val="00AE4051"/>
    <w:rsid w:val="00AF1F35"/>
    <w:rsid w:val="00B04509"/>
    <w:rsid w:val="00B05B4C"/>
    <w:rsid w:val="00B06070"/>
    <w:rsid w:val="00B17A09"/>
    <w:rsid w:val="00B237B4"/>
    <w:rsid w:val="00B2752B"/>
    <w:rsid w:val="00B339FB"/>
    <w:rsid w:val="00B33CB1"/>
    <w:rsid w:val="00B51AAB"/>
    <w:rsid w:val="00B53A96"/>
    <w:rsid w:val="00B605F3"/>
    <w:rsid w:val="00B65183"/>
    <w:rsid w:val="00B67960"/>
    <w:rsid w:val="00B70464"/>
    <w:rsid w:val="00B70788"/>
    <w:rsid w:val="00B71AE6"/>
    <w:rsid w:val="00B77260"/>
    <w:rsid w:val="00B84161"/>
    <w:rsid w:val="00B94AC9"/>
    <w:rsid w:val="00B96802"/>
    <w:rsid w:val="00B97B40"/>
    <w:rsid w:val="00BA3303"/>
    <w:rsid w:val="00BA4B29"/>
    <w:rsid w:val="00BA4C70"/>
    <w:rsid w:val="00BB51C3"/>
    <w:rsid w:val="00BC27FF"/>
    <w:rsid w:val="00BD3267"/>
    <w:rsid w:val="00BE77A5"/>
    <w:rsid w:val="00BF2479"/>
    <w:rsid w:val="00BF49D3"/>
    <w:rsid w:val="00C01DEC"/>
    <w:rsid w:val="00C064F2"/>
    <w:rsid w:val="00C0734A"/>
    <w:rsid w:val="00C07539"/>
    <w:rsid w:val="00C0757F"/>
    <w:rsid w:val="00C10282"/>
    <w:rsid w:val="00C1532F"/>
    <w:rsid w:val="00C15507"/>
    <w:rsid w:val="00C15600"/>
    <w:rsid w:val="00C1674A"/>
    <w:rsid w:val="00C2534B"/>
    <w:rsid w:val="00C25C8B"/>
    <w:rsid w:val="00C2788A"/>
    <w:rsid w:val="00C34C79"/>
    <w:rsid w:val="00C34CFF"/>
    <w:rsid w:val="00C47ECD"/>
    <w:rsid w:val="00C5675D"/>
    <w:rsid w:val="00C574FC"/>
    <w:rsid w:val="00C71670"/>
    <w:rsid w:val="00C7385E"/>
    <w:rsid w:val="00C80280"/>
    <w:rsid w:val="00C81E92"/>
    <w:rsid w:val="00C87D14"/>
    <w:rsid w:val="00C97C28"/>
    <w:rsid w:val="00CA63F4"/>
    <w:rsid w:val="00CB57E0"/>
    <w:rsid w:val="00CC350A"/>
    <w:rsid w:val="00CC488B"/>
    <w:rsid w:val="00CD24F7"/>
    <w:rsid w:val="00CE40DB"/>
    <w:rsid w:val="00CE7DE9"/>
    <w:rsid w:val="00CF3EF1"/>
    <w:rsid w:val="00D03587"/>
    <w:rsid w:val="00D03E38"/>
    <w:rsid w:val="00D125FE"/>
    <w:rsid w:val="00D23460"/>
    <w:rsid w:val="00D24031"/>
    <w:rsid w:val="00D257D4"/>
    <w:rsid w:val="00D26669"/>
    <w:rsid w:val="00D309A9"/>
    <w:rsid w:val="00D32DED"/>
    <w:rsid w:val="00D35BB8"/>
    <w:rsid w:val="00D36BD6"/>
    <w:rsid w:val="00D44E64"/>
    <w:rsid w:val="00D44F79"/>
    <w:rsid w:val="00D45546"/>
    <w:rsid w:val="00D47CAC"/>
    <w:rsid w:val="00D51650"/>
    <w:rsid w:val="00D52079"/>
    <w:rsid w:val="00D54C29"/>
    <w:rsid w:val="00D55E5A"/>
    <w:rsid w:val="00D615AD"/>
    <w:rsid w:val="00D61B59"/>
    <w:rsid w:val="00D61F16"/>
    <w:rsid w:val="00D6741F"/>
    <w:rsid w:val="00D71B26"/>
    <w:rsid w:val="00DA12C2"/>
    <w:rsid w:val="00DB522B"/>
    <w:rsid w:val="00DB52C0"/>
    <w:rsid w:val="00DB54AB"/>
    <w:rsid w:val="00DC3850"/>
    <w:rsid w:val="00DC3E8E"/>
    <w:rsid w:val="00DC635C"/>
    <w:rsid w:val="00DD311C"/>
    <w:rsid w:val="00DD6FC3"/>
    <w:rsid w:val="00DE34FA"/>
    <w:rsid w:val="00DE57D0"/>
    <w:rsid w:val="00DE65AB"/>
    <w:rsid w:val="00DF0313"/>
    <w:rsid w:val="00DF4235"/>
    <w:rsid w:val="00DF4BE9"/>
    <w:rsid w:val="00E02CB5"/>
    <w:rsid w:val="00E03F30"/>
    <w:rsid w:val="00E04262"/>
    <w:rsid w:val="00E13030"/>
    <w:rsid w:val="00E147E0"/>
    <w:rsid w:val="00E152E3"/>
    <w:rsid w:val="00E16E98"/>
    <w:rsid w:val="00E30C31"/>
    <w:rsid w:val="00E33A8A"/>
    <w:rsid w:val="00E345DB"/>
    <w:rsid w:val="00E4386C"/>
    <w:rsid w:val="00E4715F"/>
    <w:rsid w:val="00E51BD0"/>
    <w:rsid w:val="00E52605"/>
    <w:rsid w:val="00E535C3"/>
    <w:rsid w:val="00E61B52"/>
    <w:rsid w:val="00E6423E"/>
    <w:rsid w:val="00E645FF"/>
    <w:rsid w:val="00E6526C"/>
    <w:rsid w:val="00E71F08"/>
    <w:rsid w:val="00E745C1"/>
    <w:rsid w:val="00E86E07"/>
    <w:rsid w:val="00E97312"/>
    <w:rsid w:val="00EA3A88"/>
    <w:rsid w:val="00EB098B"/>
    <w:rsid w:val="00EB2FCC"/>
    <w:rsid w:val="00EC208B"/>
    <w:rsid w:val="00EC7617"/>
    <w:rsid w:val="00ED6072"/>
    <w:rsid w:val="00ED6F06"/>
    <w:rsid w:val="00ED77FF"/>
    <w:rsid w:val="00EE28CC"/>
    <w:rsid w:val="00EE2A18"/>
    <w:rsid w:val="00EE4EAC"/>
    <w:rsid w:val="00F00757"/>
    <w:rsid w:val="00F04662"/>
    <w:rsid w:val="00F23F7B"/>
    <w:rsid w:val="00F250C9"/>
    <w:rsid w:val="00F2680F"/>
    <w:rsid w:val="00F27D78"/>
    <w:rsid w:val="00F362DB"/>
    <w:rsid w:val="00F4013F"/>
    <w:rsid w:val="00F50663"/>
    <w:rsid w:val="00F527B9"/>
    <w:rsid w:val="00F5440C"/>
    <w:rsid w:val="00F576EB"/>
    <w:rsid w:val="00F604BB"/>
    <w:rsid w:val="00F64193"/>
    <w:rsid w:val="00F65E25"/>
    <w:rsid w:val="00F7091D"/>
    <w:rsid w:val="00F73727"/>
    <w:rsid w:val="00F73A95"/>
    <w:rsid w:val="00F75EF3"/>
    <w:rsid w:val="00F76A69"/>
    <w:rsid w:val="00F84690"/>
    <w:rsid w:val="00F90AA6"/>
    <w:rsid w:val="00F94DF7"/>
    <w:rsid w:val="00F97C5B"/>
    <w:rsid w:val="00FA4299"/>
    <w:rsid w:val="00FA5D53"/>
    <w:rsid w:val="00FB0EFA"/>
    <w:rsid w:val="00FB2E9D"/>
    <w:rsid w:val="00FB4332"/>
    <w:rsid w:val="00FB6F77"/>
    <w:rsid w:val="00FC4AA2"/>
    <w:rsid w:val="00FD0539"/>
    <w:rsid w:val="00FD4240"/>
    <w:rsid w:val="00FE1C13"/>
    <w:rsid w:val="00FE3707"/>
    <w:rsid w:val="00FE45CD"/>
    <w:rsid w:val="00FE6A4B"/>
    <w:rsid w:val="00FE7FA6"/>
    <w:rsid w:val="00FF513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A39A"/>
  <w15:docId w15:val="{3A2AF427-3C57-4DDC-AB41-CD3B4950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B28"/>
    <w:pPr>
      <w:ind w:left="720"/>
      <w:contextualSpacing/>
    </w:pPr>
  </w:style>
  <w:style w:type="paragraph" w:styleId="a4">
    <w:name w:val="Normal (Web)"/>
    <w:basedOn w:val="a"/>
    <w:uiPriority w:val="99"/>
    <w:semiHidden/>
    <w:rsid w:val="002550E4"/>
    <w:pPr>
      <w:spacing w:before="70" w:after="7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B67960"/>
    <w:pPr>
      <w:keepNext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B6796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Number"/>
    <w:basedOn w:val="a"/>
    <w:rsid w:val="00B67960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6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mystyle">
    <w:name w:val="mystyle"/>
    <w:basedOn w:val="a"/>
    <w:rsid w:val="00E642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a6">
    <w:name w:val="Table Grid"/>
    <w:basedOn w:val="a1"/>
    <w:rsid w:val="00E6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unhideWhenUsed/>
    <w:rsid w:val="001D561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D5615"/>
  </w:style>
  <w:style w:type="character" w:styleId="a9">
    <w:name w:val="Hyperlink"/>
    <w:rsid w:val="001D561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4A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67763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246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2934">
          <w:marLeft w:val="203"/>
          <w:marRight w:val="203"/>
          <w:marTop w:val="203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rgaso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6844-7E74-4E87-9044-95B84DE5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16199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Александр Садовик</cp:lastModifiedBy>
  <cp:revision>19</cp:revision>
  <cp:lastPrinted>2020-03-31T07:03:00Z</cp:lastPrinted>
  <dcterms:created xsi:type="dcterms:W3CDTF">2018-10-29T07:11:00Z</dcterms:created>
  <dcterms:modified xsi:type="dcterms:W3CDTF">2020-03-31T09:22:00Z</dcterms:modified>
</cp:coreProperties>
</file>