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07" w:rsidRPr="00A821FC" w:rsidRDefault="00C72307" w:rsidP="00C72307">
      <w:pPr>
        <w:ind w:firstLine="567"/>
        <w:jc w:val="center"/>
        <w:rPr>
          <w:szCs w:val="28"/>
        </w:rPr>
      </w:pPr>
      <w:r w:rsidRPr="00A821FC">
        <w:rPr>
          <w:szCs w:val="28"/>
        </w:rPr>
        <w:t>МУНИЦИПАЛЬНОЕ ОБРАЗОВАНИЕ</w:t>
      </w:r>
    </w:p>
    <w:p w:rsidR="00C72307" w:rsidRPr="00A821FC" w:rsidRDefault="00C72307" w:rsidP="00C72307">
      <w:pPr>
        <w:ind w:firstLine="567"/>
        <w:jc w:val="center"/>
        <w:rPr>
          <w:szCs w:val="28"/>
        </w:rPr>
      </w:pPr>
      <w:r w:rsidRPr="00A821FC">
        <w:rPr>
          <w:szCs w:val="28"/>
        </w:rPr>
        <w:t>«НОВОЮГИНСКОЕ СЕЛЬСКОЕ ПОСЕЛЕНИЕ»</w:t>
      </w:r>
    </w:p>
    <w:p w:rsidR="00C72307" w:rsidRPr="00A821FC" w:rsidRDefault="00C72307" w:rsidP="00C72307">
      <w:pPr>
        <w:ind w:firstLine="567"/>
        <w:jc w:val="center"/>
        <w:rPr>
          <w:szCs w:val="28"/>
        </w:rPr>
      </w:pPr>
      <w:r w:rsidRPr="00A821FC">
        <w:rPr>
          <w:szCs w:val="28"/>
        </w:rPr>
        <w:t>КАРГАСОКСКОГО РАЙОНА ТОМСКОЙ ОБЛАСТИ</w:t>
      </w:r>
    </w:p>
    <w:p w:rsidR="00C72307" w:rsidRPr="00A821FC" w:rsidRDefault="00C72307" w:rsidP="00C72307">
      <w:pPr>
        <w:ind w:firstLine="567"/>
        <w:jc w:val="center"/>
        <w:rPr>
          <w:szCs w:val="28"/>
        </w:rPr>
      </w:pPr>
    </w:p>
    <w:p w:rsidR="00C72307" w:rsidRPr="00A821FC" w:rsidRDefault="00C72307" w:rsidP="00C72307">
      <w:pPr>
        <w:jc w:val="center"/>
        <w:rPr>
          <w:b/>
          <w:szCs w:val="28"/>
        </w:rPr>
      </w:pPr>
      <w:r w:rsidRPr="00A821FC">
        <w:rPr>
          <w:b/>
          <w:szCs w:val="28"/>
        </w:rPr>
        <w:t>АДМИНИСТРАЦИЯ НОВОЮГИНСКОГО СЕЛЬСКОГО ПОСЕЛЕНИЯ</w:t>
      </w:r>
    </w:p>
    <w:p w:rsidR="00C72307" w:rsidRPr="00A821FC" w:rsidRDefault="00C72307" w:rsidP="00C72307">
      <w:pPr>
        <w:ind w:firstLine="567"/>
        <w:jc w:val="center"/>
        <w:rPr>
          <w:szCs w:val="28"/>
        </w:rPr>
      </w:pPr>
    </w:p>
    <w:p w:rsidR="00C72307" w:rsidRDefault="00C72307" w:rsidP="00C72307">
      <w:pPr>
        <w:ind w:firstLine="567"/>
        <w:jc w:val="center"/>
        <w:rPr>
          <w:b/>
          <w:szCs w:val="28"/>
        </w:rPr>
      </w:pPr>
      <w:r w:rsidRPr="00A821FC">
        <w:rPr>
          <w:b/>
          <w:szCs w:val="28"/>
        </w:rPr>
        <w:t>ПОСТАНОВЛЕНИЕ</w:t>
      </w:r>
    </w:p>
    <w:p w:rsidR="00C72307" w:rsidRPr="00042741" w:rsidRDefault="00C72307" w:rsidP="00C72307">
      <w:pPr>
        <w:jc w:val="left"/>
        <w:rPr>
          <w:b/>
          <w:szCs w:val="28"/>
        </w:rPr>
      </w:pPr>
      <w:r>
        <w:rPr>
          <w:szCs w:val="28"/>
        </w:rPr>
        <w:t xml:space="preserve"> 31.03.2014</w:t>
      </w:r>
      <w:r w:rsidRPr="00A821FC">
        <w:rPr>
          <w:szCs w:val="28"/>
        </w:rPr>
        <w:t xml:space="preserve">                                                                                                  </w:t>
      </w:r>
      <w:r>
        <w:rPr>
          <w:szCs w:val="28"/>
        </w:rPr>
        <w:tab/>
      </w:r>
      <w:r w:rsidRPr="00A821FC">
        <w:rPr>
          <w:szCs w:val="28"/>
        </w:rPr>
        <w:t xml:space="preserve">№ </w:t>
      </w:r>
      <w:r>
        <w:rPr>
          <w:szCs w:val="28"/>
        </w:rPr>
        <w:t>9а</w:t>
      </w:r>
      <w:r w:rsidRPr="00A821FC">
        <w:rPr>
          <w:szCs w:val="28"/>
        </w:rPr>
        <w:t xml:space="preserve">   </w:t>
      </w:r>
    </w:p>
    <w:p w:rsidR="00C72307" w:rsidRPr="00A821FC" w:rsidRDefault="00C72307" w:rsidP="00C72307">
      <w:pPr>
        <w:rPr>
          <w:szCs w:val="28"/>
        </w:rPr>
      </w:pPr>
      <w:r w:rsidRPr="00A821FC">
        <w:rPr>
          <w:szCs w:val="28"/>
        </w:rPr>
        <w:t xml:space="preserve"> с. Новоюгино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Уставом муниципального образования «Новоюгинское сельское поселение» Каргасокского района Томской области, утвержденным решением Совета Новоюгинского сельского поселения от 27.05.2013 N 189, </w:t>
      </w:r>
      <w:r w:rsidRPr="008974BB">
        <w:t xml:space="preserve">решением Совета Новоюгинского сельского поселения от </w:t>
      </w:r>
      <w:r>
        <w:t>31.03</w:t>
      </w:r>
      <w:r w:rsidRPr="008974BB">
        <w:t>.201</w:t>
      </w:r>
      <w:r>
        <w:t>4</w:t>
      </w:r>
      <w:r w:rsidRPr="008974BB">
        <w:t xml:space="preserve"> N </w:t>
      </w:r>
      <w:r>
        <w:t>235а</w:t>
      </w:r>
      <w:r w:rsidRPr="008974BB">
        <w:t xml:space="preserve"> "Об утверждении Положения о порядке осуществления муниципального контроля за обеспечением сохранности автомобильных дорог</w:t>
      </w:r>
      <w:r>
        <w:t xml:space="preserve"> на территории Новоюгинского сельского поселения" постановляю: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1. Утвердить 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Новоюгинского сельского поселения" согласно приложению.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2. Настоящее постановление вступает в силу с момента официального обнародования.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3. Разместить на официальном сайте муниципального образования Новоюгинского сельского поселения 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Новоюгинского сельского поселения".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4. Контроль за исполнением оставляю за собой.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  <w:r>
        <w:t>Глава Новоюгинского сельского поселения</w:t>
      </w:r>
      <w:r>
        <w:tab/>
      </w:r>
      <w:r>
        <w:tab/>
      </w:r>
      <w:r>
        <w:tab/>
        <w:t>О.А. Клейнфельдер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Администрации Новоюгинского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сельского поселения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от  31.03.2014  N 9а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АДМИНИСТРАТИВНЫЙ РЕГЛАМЕНТ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ИСПОЛНЕНИЮ МУНИЦИПАЛЬНОЙ ФУНКЦИИ "ПРОВЕДЕНИЕ ПРОВЕРОК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МУНИЦИПАЛЬНОМУ КОНТРОЛЮ ЗА ОБЕСПЕЧЕНИЕМ СОХРАННОСТИ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АВТОМОБИЛЬНЫХ ДОРОГ НА ТЕРРИТОРИИ </w:t>
      </w:r>
      <w:r w:rsidRPr="009D70F6">
        <w:rPr>
          <w:b/>
        </w:rPr>
        <w:t>НОВОЮГИНСКОГО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СЕЛЬСКОГО ПОСЕЛЕНИЯ"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8"/>
      <w:bookmarkEnd w:id="2"/>
      <w:r>
        <w:t>I. ОБЩИЕ ПОЛОЖЕНИЯ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1. Административный регламент "По исполнению муниципальной функции "Проведение проверок по муниципальному контролю за обеспечением сохранности автомобильных дорог на территории Новоюгинского сельского поселения" (далее - Административный регламент) регулирует деятельность Администрации Новоюгинского сельского поселения (далее - Администрация поселения), уполномоченной на организацию и проведение на территории муниципального образования Новоюгинского 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Новоюгинского сельского поселения (далее - Муниципальный контроль), а также определяет сроки и последовательность действий (административных процедур).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2. Муниципальный контроль за обеспечением сохранности автомобильных дорог на территории Новоюгинского сельского поселения - это деятельность Администрации поселения на организацию и проведение на территории муниципального образования Новоюгинского сельского поселения проверок при осуществлении деятельности юридическими лицами, индивидуальными предпринимателями и физическими лицами требований, установленных муниципальными правовыми актами, а также требований, установленных федеральными законами, законами Томской области за обеспечением сохранности автомобильных дорог местного значения в границах муниципального образования Новоюгинского сельское </w:t>
      </w:r>
      <w:r>
        <w:lastRenderedPageBreak/>
        <w:t>поселение.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3. Целью настоящего Административного регламента является осуществление контрольных функций за соблюдением юридическими лицами, индивидуальными предпринимателями, а также гражданами на территории муниципального образования «Новоюгинское сельское поселение» законодательства, регулирующего деятельность, направленную на сохранность автомобильных дорог местного значения на территории Новоюгинского сельского поселения, и определяет сроки и последовательность действий (административных процедур).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Муниципальный контроль осуществляется в целях соблюдения юридическими лицами, индивидуальными предпринимателями, а также гражданами на территории муниципального образования Новоюгинского сельское поселение законодательства, регулирующего деятельность по сохранности автомобильных дорог.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4. Исполнение муниципальной функции "Муниципальный контроль за обеспечением сохранности автомобильных дорог на территории муниципального образования «Новоюгинское сельское поселение" (далее - Муниципальная функция)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нормативными правовыми актами Томской области, муниципальными правовыми актами Новоюгинского  сельского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5. Объектом муниципального контроля являются все автомобильные дороги местного значения, расположенные на территории муниципального образования «Новоюгинское  сельское поселение» (далее - Дороги).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Под автомобильными дорогами, в соответствии с настоящим Положением, понимается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производственные объекты, элементы обустройства автомобильных дорог.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6. Порядок информирования о предоставлении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Муниципальная функция на территории Новоюгинского сельского поселения предоставляется уполномоченным Главой поселения лицом, к должностным обязанностям которого относится предоставление Муниципальной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1740"/>
        <w:gridCol w:w="1624"/>
        <w:gridCol w:w="1392"/>
        <w:gridCol w:w="1392"/>
        <w:gridCol w:w="2886"/>
      </w:tblGrid>
      <w:tr w:rsidR="00C72307" w:rsidTr="00221776">
        <w:trPr>
          <w:trHeight w:val="400"/>
          <w:tblCellSpacing w:w="5" w:type="nil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N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>пп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Местонахож-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дение     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 Телефон  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   Факс   </w:t>
            </w:r>
          </w:p>
        </w:tc>
        <w:tc>
          <w:tcPr>
            <w:tcW w:w="2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  Адрес электронной 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        почты        </w:t>
            </w:r>
          </w:p>
        </w:tc>
      </w:tr>
      <w:tr w:rsidR="00C72307" w:rsidTr="00221776">
        <w:trPr>
          <w:trHeight w:val="1400"/>
          <w:tblCellSpacing w:w="5" w:type="nil"/>
        </w:trPr>
        <w:tc>
          <w:tcPr>
            <w:tcW w:w="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E35E40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40">
              <w:rPr>
                <w:sz w:val="20"/>
                <w:szCs w:val="20"/>
              </w:rPr>
              <w:t>Администрация</w:t>
            </w:r>
          </w:p>
          <w:p w:rsidR="00C72307" w:rsidRPr="00E35E40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40">
              <w:rPr>
                <w:sz w:val="20"/>
                <w:szCs w:val="20"/>
              </w:rPr>
              <w:t xml:space="preserve">Новоюгинского сельского    </w:t>
            </w:r>
          </w:p>
          <w:p w:rsidR="00C72307" w:rsidRPr="00E35E40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E40">
              <w:rPr>
                <w:sz w:val="20"/>
                <w:szCs w:val="20"/>
              </w:rPr>
              <w:t xml:space="preserve">поселения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Томская    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область,   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</w:t>
            </w:r>
            <w:r w:rsidRPr="002919BC">
              <w:rPr>
                <w:sz w:val="20"/>
                <w:szCs w:val="20"/>
              </w:rPr>
              <w:t>кий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район,      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Новоюгино</w:t>
            </w:r>
            <w:r w:rsidRPr="002919BC">
              <w:rPr>
                <w:sz w:val="20"/>
                <w:szCs w:val="20"/>
              </w:rPr>
              <w:t>,</w:t>
            </w:r>
          </w:p>
          <w:p w:rsidR="00C72307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Центральная, 44/2, помещение 1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2919B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37132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19BC">
              <w:rPr>
                <w:sz w:val="20"/>
                <w:szCs w:val="20"/>
              </w:rPr>
              <w:t>(8-38-25</w:t>
            </w:r>
            <w:r>
              <w:rPr>
                <w:sz w:val="20"/>
                <w:szCs w:val="20"/>
              </w:rPr>
              <w:t>3</w:t>
            </w:r>
            <w:r w:rsidRPr="002919B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37132</w:t>
            </w:r>
          </w:p>
          <w:p w:rsidR="00C72307" w:rsidRPr="002919BC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E35E40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ansp06</w:t>
            </w:r>
            <w:r w:rsidRPr="002919B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mail.ru</w:t>
            </w:r>
          </w:p>
        </w:tc>
      </w:tr>
    </w:tbl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Адрес официального сайта муниципального образования "</w:t>
      </w:r>
      <w:r w:rsidRPr="00E35E40">
        <w:t xml:space="preserve"> </w:t>
      </w:r>
      <w:r>
        <w:t>Новоюгинское сельское поселение", содержащий информацию о предоставлении муниципальной услуги, адрес электронной почты муниципального образования "</w:t>
      </w:r>
      <w:r w:rsidRPr="00E35E40">
        <w:t xml:space="preserve"> </w:t>
      </w:r>
      <w:r>
        <w:t>Новоюгинское сельское поселение":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а) адрес электронной почты муниципального образования "</w:t>
      </w:r>
      <w:r w:rsidRPr="00E35E40">
        <w:t xml:space="preserve"> </w:t>
      </w:r>
      <w:r>
        <w:t>Новоюгинское сельское поселение":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ind w:firstLine="540"/>
      </w:pPr>
      <w:hyperlink r:id="rId4" w:history="1">
        <w:r w:rsidRPr="00755A41">
          <w:rPr>
            <w:rStyle w:val="a3"/>
            <w:lang w:val="en-US"/>
          </w:rPr>
          <w:t>ansp</w:t>
        </w:r>
        <w:r w:rsidRPr="00E35E40">
          <w:rPr>
            <w:rStyle w:val="a3"/>
          </w:rPr>
          <w:t>06</w:t>
        </w:r>
        <w:r w:rsidRPr="00755A41">
          <w:rPr>
            <w:rStyle w:val="a3"/>
          </w:rPr>
          <w:t>@</w:t>
        </w:r>
        <w:r w:rsidRPr="00755A41">
          <w:rPr>
            <w:rStyle w:val="a3"/>
            <w:lang w:val="en-US"/>
          </w:rPr>
          <w:t>mail</w:t>
        </w:r>
        <w:r w:rsidRPr="00E35E40">
          <w:rPr>
            <w:rStyle w:val="a3"/>
          </w:rPr>
          <w:t>.</w:t>
        </w:r>
        <w:r w:rsidRPr="00755A41">
          <w:rPr>
            <w:rStyle w:val="a3"/>
            <w:lang w:val="en-US"/>
          </w:rPr>
          <w:t>ru</w:t>
        </w:r>
      </w:hyperlink>
      <w:r w:rsidRPr="00E35E40">
        <w:t xml:space="preserve"> 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б) официальный сайт муниципального образования "</w:t>
      </w:r>
      <w:r w:rsidRPr="00E35E40">
        <w:t xml:space="preserve"> </w:t>
      </w:r>
      <w:r>
        <w:t>Новоюгинское сельское поселение" в информационно-телекоммуникационной сети "Интернет":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http://</w:t>
      </w:r>
      <w:r w:rsidRPr="00E35E40">
        <w:t xml:space="preserve"> novougino.kargasok.ru/content/reglament</w:t>
      </w:r>
      <w:r>
        <w:t>, раздел "Муниципальные услуги".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Администрации Новоюгинского сельского поселения уполномоченным лицом по предоставлению муниципальной функции является (Глава Администрации поселения, заместитель Главы Администрации поселения, специалист).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70"/>
      <w:bookmarkEnd w:id="3"/>
      <w:r>
        <w:t>II. ПОРЯДОК ИСПОЛНЕНИЯ МУНИЦИПАЛЬНОЙ ФУНКЦИИ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7. Муниципальный контроль за обеспечением сохранности автомобильных дорог на территории муниципального образования «Новоюгинское сельское поселение (далее - муниципальный контроль) осуществляется должностными лицами (муниципальными служащими) Администрации Новоюгинского сельского поселения, в должностные обязанности которых входит осуществление муниципального контроля за соблюдением юридическими лицами, индивидуальными предпринимателями, а также гражданами законодательства, регулирующего деятельность, направленную на сохранность автомобильных дорог местного значения на территории Новоюгинского сельского поселения (далее - Уполномоченные лица), перечень которых утверждается распоряжением Администрации Новоюгинского сельского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8. При осуществлении муниципального контроля Администрация Новоюгинского  сельского поселения взаимодействует с государственными органами, должностными лицами, а также муниципальными служащими, наделенными полномочиями по осуществлению контроля и надзора за соблюдением законодательства по организации дорожной деятельности (по согласованию).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lastRenderedPageBreak/>
        <w:t>9. Муниципальный контроль осуществляется в соответствии с: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Конституцией Российской Федерации;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08.11.2007 N 257-ФЗ "Об автомобильных дорогах и о дорожной деятельности в Российской Федерации";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Уставом муниципального образования «Новоюгинское сельское поселение Каргасокского района Томской области, утвержденным решением Совета Новоюгинского  сельского поселения от 27.05.2014 N 189;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ind w:firstLine="540"/>
      </w:pPr>
      <w:r w:rsidRPr="00E35E40">
        <w:t xml:space="preserve">- решением Совета </w:t>
      </w:r>
      <w:r>
        <w:t>Новоюгинского</w:t>
      </w:r>
      <w:r w:rsidRPr="00E35E40">
        <w:t xml:space="preserve">  сельского поселения от</w:t>
      </w:r>
      <w:r>
        <w:t xml:space="preserve"> 16.01</w:t>
      </w:r>
      <w:r w:rsidRPr="00E35E40">
        <w:t>.201</w:t>
      </w:r>
      <w:r>
        <w:t>4</w:t>
      </w:r>
      <w:r w:rsidRPr="00E35E40">
        <w:t xml:space="preserve">  N </w:t>
      </w:r>
      <w:r>
        <w:t>131-А</w:t>
      </w:r>
      <w:r w:rsidRPr="00E35E40">
        <w:t xml:space="preserve"> "Об утверждении Правил благоустройства и озеленения территории </w:t>
      </w:r>
      <w:r>
        <w:t>Новоюгинского</w:t>
      </w:r>
      <w:r w:rsidRPr="00E35E40">
        <w:t xml:space="preserve"> сельского поселения Каргасокского района Томской области";</w:t>
      </w:r>
    </w:p>
    <w:p w:rsidR="00C72307" w:rsidRPr="008974BB" w:rsidRDefault="00C72307" w:rsidP="00C72307">
      <w:pPr>
        <w:widowControl w:val="0"/>
        <w:autoSpaceDE w:val="0"/>
        <w:autoSpaceDN w:val="0"/>
        <w:adjustRightInd w:val="0"/>
        <w:ind w:firstLine="540"/>
      </w:pPr>
      <w:r w:rsidRPr="008974BB">
        <w:t xml:space="preserve">- решением Совета </w:t>
      </w:r>
      <w:r>
        <w:t>Новоюгинского</w:t>
      </w:r>
      <w:r w:rsidRPr="008974BB">
        <w:t xml:space="preserve"> сельского поселения от </w:t>
      </w:r>
      <w:r>
        <w:t>31.03</w:t>
      </w:r>
      <w:r w:rsidRPr="008974BB">
        <w:t>.201</w:t>
      </w:r>
      <w:r>
        <w:t>4</w:t>
      </w:r>
      <w:r w:rsidRPr="008974BB">
        <w:t xml:space="preserve"> N </w:t>
      </w:r>
      <w:r>
        <w:t>235а</w:t>
      </w:r>
      <w:r w:rsidRPr="008974BB">
        <w:t xml:space="preserve"> "Об утверждении Положения о порядке осуществления муниципального контроля за обеспечением сохранности автомобильных дорог на территории муниципального образования </w:t>
      </w:r>
      <w:r>
        <w:t>Новоюгинского</w:t>
      </w:r>
      <w:r w:rsidRPr="008974BB">
        <w:t xml:space="preserve"> сельское поселение";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10. Основными задачами муниципального контроля являются: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обеспечение в пределах своей компетенции соблюдения должностными и юридическими лицами, гражданами, в том числе индивидуальными предпринимателями (далее - граждане), требований, предусмотренных действующим законодательством, нормативными правовыми актами Томской области, муниципальными правовыми актами Новоюгинского сельского поселения, регулирующими дорожную деятельность;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выявление и профилактика правонарушений законодательства, регулирующего дорожную деятельность на территории Новоюгинского сельского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11. Конечными результатами исполнения Муниципальной функции являются: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принятие мер административного воздействия в случае выявления административных правонарушений в сфере обеспечения сохранности автомобильных дорог местного значения, выявление причин и условий, способствующих совершению административных правонарушений;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ответ на обращение заявителя, послужившее основанием для исполнения Муниципальной функции с учетом принятых мер.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12. Основной формой деятельности по осуществлению муниципального контроля является проведение плановых и внеплановых проверок исполнения юридическими лицами, индивидуальными предпринимателями и физическими лицами муниципальных правовых актов, регулирующих дорожную деятельность, направленную на обеспечение сохранности и надлежащего содержания автомобильных дорог на территории Новоюгинского  сельского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lastRenderedPageBreak/>
        <w:t>Проведение как плановых, так и внеплановых проверок осуществляется на основании распоряжения Администрации поселения (далее - Распоряжение).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Плановые проверки по муниципальному лесному контролю проводятся на основании плана работ, который утверждается в срок не позднее 15 декабря года предшествующего году, в котором будет осуществлена проверка Распоряжением Администрации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bookmarkStart w:id="4" w:name="Par107"/>
      <w:bookmarkEnd w:id="4"/>
      <w:r>
        <w:t>13. Основания проведения проверок: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13.1.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1) государственной регистрации юридического лица, индивидуального предпринимателя;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2) окончания проведения последней плановой проверки юридического лица, индивидуального предпринимателя;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13.2. Основанием для проведения внеплановой проверки является: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1) истечение срока исполнения юридическим лицом или гражданином ранее выданного предписания об устранении выявленного нарушения обязательных требований;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2) поступление в Администрацию Новоюгинского сельского поселения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bookmarkStart w:id="5" w:name="Par115"/>
      <w:bookmarkEnd w:id="5"/>
      <w: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bookmarkStart w:id="6" w:name="Par116"/>
      <w:bookmarkEnd w:id="6"/>
      <w: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14. При обращении заявителя в Администрацию поселения с информацией о нарушении требований, предусмотренных действующим законодательством, нормативными правовыми актами Томской области, муниципальными правовыми актами Новоюгинского сельского поселения, которые могут привести к последствиям, предусмотренным пп. а), б) ч. 2 п. </w:t>
      </w:r>
      <w:r>
        <w:lastRenderedPageBreak/>
        <w:t>13.2 настоящего Административного регламента, регистрируются в журнале регистрации писем, заявлений и обращений. Прием заявлений и их регистрация в журнале осуществляются специалистом по делопроизводству и работе с Советом в порядке, установленном муниципальными правовыми актами.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Время ожидания в очереди при подаче и получении документов заявителями составляет не более 20 минут и осуществляется в порядке живой очереди.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Продолжительность приема заявителей составляет не более 15 минут.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Срок регистрации заявления об исполнении Муниципальной функции - день поступления заявления.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15. Требования к местам исполнения Муниципальной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Вблизи кабинетов Администрации поселения, в которых ведут личный прием специалисты, находятся вывески с указанием наименования Администрации поселения, приемных дней и времени приема заявителей.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исполнения Муниципальной функции размещается на информационном стенде Администрации поселения, а также на стендах в местах ожидания личного приема.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На территориях, прилегающих к помещениям, в которых исполняется Муниципальная функция, предусматриваются места для парковки автомобилей. Доступ заявителей к парковочным местам является бесплатным.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Вход в здание Администрации поселения оборудуется пандусом и соответствующими указателями (при необходимости).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Места для информирования заявителей, получения информации и заполнения необходимых документов и ожидания оборудуются необходимой мебелью для возможного ожидания. В местах ожидания личного приема размещаются стенды с информацией об исполнении Муниципальной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Для приема заявителей в кабинетах Администрации поселения организуются места для приема, представляются необходимые бланки.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16. Порядок информирования об исполнении Муниципальной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представляется непосредственно уполномоченным лицом с использованием телефонной связи, электронной почты, информационно-телекоммуникационной сети "Интернет", печатных изданий, информационных стендов, на личном приеме.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На информационном стенде муниципального образования Новоюгинского  сельское поселение размещаются следующие материалы: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перечень нормативных правовых документов по исполнении Муниципальной функции;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текст настоящего Административного регламента;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перечень документов для исполнения Муниципальной функции;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адреса, режим работы, номера телефонов, адреса электронной почты муниципального образования «Новоюгинское  сельское поселение».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lastRenderedPageBreak/>
        <w:t>При ответах на телефонные звонки и устные обращения уполномоченное лицо подробно информирует обратившихся по интересующим их вопросам.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Информация о ходе исполнении Муниципальной функции доводится уполномоченным лицом при личном контакте с заявителями, с использованием почтовой, телефонной связи, посредством электронной почты и информационно-телекоммуникационной сети "Интернет".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Информация о порядке исполнении Муниципальной функции размещается на стендах в местах ожидания личного приема в Администрации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Основные показатели качества исполнения Муниципальной функции: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доступность;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законность;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своевременность;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полнота рассмотрения вопросов, поставленных в обращениях граждан;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отсутствие жалоб со стороны заявителя.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17. Показатели доступности и качества исполнения Муниципальной функции.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Показатели доступности услуги: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Муниципальная функция исполняется бесплатно;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время оказания услуги - в течение 30 дней;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наличие информации о графике работы специалистов по предоставлению муниципальной услуги на официальном сайте Администрации поселения, в местах оказания муниципальной услуги на информационных стендах.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Показатели качества исполнения Муниципальной функции: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соответствие требованиям регламента;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соблюдение сроков исполнения Муниципальной функции;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количество обоснованных жалоб.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18.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"Единый портал государственных и муниципальных услуг" в информационно-телекоммуникационной сети "Интернет" по адресу www.gosuslugi.ru, информационной системы Томской области "Портал государственных и муниципальных услуг Томской области" по адресу http://pgs.tomsk.gov.ru/portal/.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155"/>
      <w:bookmarkEnd w:id="7"/>
      <w:r>
        <w:t>III. ОПИСАНИЕ И ПОСЛЕДОВАТЕЛЬНОСТЬ АДМИНИСТРАТИВНЫХ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</w:pPr>
      <w:r>
        <w:t>ПРОЦЕДУР ПРИ ИСПОЛНЕНИИ МУНИЦИПАЛЬНОЙ ФУНКЦИИ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19. Исполнение Муниципальной функции включает в себя следующие административные процедуры: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принятие решения о проведении проверки по муниципальному контролю;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- издание Распоряжения о проведении проверки по муниципальному </w:t>
      </w:r>
      <w:r>
        <w:lastRenderedPageBreak/>
        <w:t>контролю;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проведение проверки по муниципальному контролю;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оформление результатов проверки по муниципальному контролю;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принятие мер в отношении выявленных при проведении проверки по муниципальному контролю нарушений.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20. Муниципальный контроль осуществляется путем проведения плановой и внеплановой проверки в установленном законом порядке в форме документарной и (или) выездной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Решение о проведении проверки по муниципальному контролю принимается по основаниям, предусмотренным п. 13 Административного регламента.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Началом для проведения плановой, внеплановой проверки является издание Распоряжения о проведении проверки по муниципальному контролю.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Распоряжении о проведении проверки по муниципальному контролю указывается: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1) наименование органа, осуществляющего муниципальный контроль;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2) фамилия, имя, отчество, должность должностного лица или должностных лиц, уполномоченных на проведение проверки, а также привлекаемых к проверки экспертов, представителей экспертных организаций;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3) наименование юридического лица или фамилия, имя, отчество гражданина, проверка которых проводится;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4) цели, задачи, предмет проверки и сроки ее проведения;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6) сроки проведения и перечень мероприятий по контролю, необходимые для достижения целей и задач проведения проверки;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7) перечень административных регламентов проведения мероприятий по контролю;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8) перечень документов, представление которых юридическим лицом, гражданами необходимо для достижения целей и задач проведения проверки;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9) дата начала и окончания проведения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13 настоящего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Заверенные печатью копии Распоряжения вручаются под роспись должностными лицами,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либо гражданину одновременно с предъявлением служебных </w:t>
      </w:r>
      <w:r>
        <w:lastRenderedPageBreak/>
        <w:t>удостоверений. По требованию подлежащих проверке лиц должностные лица, осуществляющие проверку, обязаны представить информацию об этих органах в целях подтверждения своих полномочий.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21. При проведении проверки Уполномоченное лицо осуществляет муниципальный контроль: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по сохранности автомобильных дорог от уничтожения, повреждения, иного негативного воздействия;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при выполнении строительных работ, текущего и капитального ремонта автомобильных дорог на территории муниципального образования «Новоюгинское  сельское поселение»;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за соблюдением требований законодательства, регулирующего деятельность по сохранности автомобильных дорог;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за соблюдением иных требований, предусмотренных действующим законодательством Российской Федерации, регулирующим деятельность по сохранности автомобильных дорог.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22. Уполномоченные лица при осуществлении проверки по муниципальному контролю имеют право: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требовать и безвозмездно получать в учреждениях и органах государственной власти, органах местного самоуправления, у юридических лиц и граждан необходимые для осуществления муниципального контроля сведения и материалы;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в соответствии с действующим законодательством осуществлять плановые и внеплановые, документарные и выездные проверки соблюдения законодательства, регулирующего деятельность по сохранности автомобильных дорог;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получать объяснения с граждан и должностных лиц при выявлении признаков нарушений законодательства, регулирующего деятельность по сохранности автомобильных дорог;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осуществлять взаимодействие с органами государственного контроля и надзора по соблюдению законодательства, регулирующего дорожную деятельность, обращаться в органы внутренних дел и иные уполномоченные органы государственной власти за оказанием содействия в предотвращении, пресечении действий, препятствующих осуществлению контроля, а также в установлении личности лиц, нарушающих законодательство, регулирующее деятельность по сохранности автомобильных дорог;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привлекать в установленном порядке научно-исследовательские, проектно-изыскательские и другие организации и специалистов для проведения соответствующих анализов, проб, осмотров, расчетов и подготовки заключений, связанных с предметом проводимой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23. Уполномоченные лица при осуществлении проверок по муниципальному контролю обязаны: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и требований, установленных муниципальными правовыми актами;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lastRenderedPageBreak/>
        <w:t>- соблюдать законодательство Российской Федерации, права и законные интересы юридических лиц, индивидуальных предпринимателей, проверка которых проводится;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проводить проверку только во время исполнения служебных обязанностей, выездную проверку только при предъявлении служебного удостоверения;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 и давать разъяснения по вопросам, относящимся к предмету проверки;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присутствующим при проведении проверки, информацию и документы, относящиеся к предмету проверки;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направлять материалы проверок в органы государственного контроля для привлечения к административной ответственности, в правоохранительные органы для привлечения к уголовной ответственности;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- доказывать обоснованность своих действий при их обжаловании юридическими лицами, индивидуальными предпринимателями, </w:t>
      </w:r>
      <w:r>
        <w:lastRenderedPageBreak/>
        <w:t>гражданином в порядке, установленном законодательством Российской Федерации.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24. Как плановая, так и внеплановая проверка проводится в форме документарной проверки и выездной проверки. Документарная проверка проводится в здании Администрации поселения. Выездная проверка (как плановая, так и внеплановая) проводится по месту нахождения юридического лица, гражданина.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О времени и дате проведения проверки в адрес юридического лица, гражданина в срок не позднее чем за 24 часа до начала проведения проверки направляется уведомление о начале проведения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24.1. Предметом документарной проверки являются сведения, содержащиеся в документах юридического лица, индивидуального предпринимателя, гражданина,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процессе проведения документарной проверки Администрацией поселения в первую очередь рассматриваются документы, имеющиеся в Распоряжении.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случае если достоверность сведений, содержащихся в документах, имеющихся в Распоряжении, вызывает обоснованные сомнения либо эти сведения не позволяют оценить исполнение юридическим лицом, гражданином обязательных требований законодательства, Администрация поселения направляет в адрес юридического лица, адрес индивидуального предпринимателя,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 с пояснениями в письменной форме.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Указанные в запросе документы должны быть представлены в виде копий, надлежащим образом заверенных.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При проведении документарной проверки Администрация поселения не вправе требовать сведения и документы, не относящиеся к предмету документарной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24.2. Выездная проверка проводится в случае, если при документарной проверке не представляется возможным оценить соответствие деятельности юридического лица, индивидуального предпринимателя, гражданина обязательным требованиям действующего законодательства без проведения соответствующих мероприятий по контролю.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Выездная проверка начинается с предъявления служебного удостоверения (свидетельства) Уполномоченным лицом, обязательного </w:t>
      </w:r>
      <w:r>
        <w:lastRenderedPageBreak/>
        <w:t>ознакомления представителя юридического лица, гражданина, его уполномоченного представителя с Распоряжением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условиями ее проведения.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Представитель юридического лица, индивидуальный предприниматель, гражданин, его уполномоченный представитель обязаны обеспечить доступ проводящих выездную проверку Уполномоченных лиц на территорию, в отношении которой осуществляется проверка, а также по требованию уполномоченных органов обязаны предъявить все необходимые документы в соответствии с действующим законодательством.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25. По результатам проверки Администрацией поселения составляется в двух экземплярах Акт проверки органом государственного контроля (надзора), органом муниципального контроля юридического лица, индивидуального предпринимателя, утвержденный Приказом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к которому могут прилагаться фототаблицы, схематические чертежи, иные документы и материалы.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Гражданину либо законному представителю юридического лица, индивидуальному предпринимателю, в отношении которых осуществлялась проверка, должна быть предоставлена возможность ознакомления с актом обследования. Указанные лица вправе представить объяснения и замечания по содержанию акта обследования, которые прилагаются к акту обследования либо вносятся в него.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Акт обследования подписывается всеми присутствующими при осуществлении проверки лицами. В случае отказа от подписания акта обследования Уполномоченным лицом в акт обследования вносится соответствующая запись.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Копия Акта обследования под роспись вручается лицу, в отношении которого проводилась проверка. В случае отказа указанных лиц от получения Акта обследования Уполномоченным лицом в акт обследования вносится соответствующая запись.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26. После составления Акта обследования Уполномоченное лицо, осуществляющее муниципальный контроль, в случае выявления при проведении проверки нарушений: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1) выдает предписание юридическому лицу, индивидуальному предпринимателю,  гражданину об устранении выявленных нарушений с указанием сроков их устранения (по форме согласно приложению N 1 к настоящему Административному регламенту);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2) принимает меры по контролю за устранением выявленных нарушений, их предупреждению, предотвращению;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3) в зависимости от выявленных нарушений направляет копию акта </w:t>
      </w:r>
      <w:r>
        <w:lastRenderedPageBreak/>
        <w:t>обследования в органы, уполномоченные осуществлять процессуальные действия в отношении физических и юридических лиц, индивидуальных предпринимателей, совершивших административные правонарушения в соответствии с административным законодательством.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27. В случае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28. Все полученные при проведении проверки материалы формируются в отдельное дело и хранятся в Администрации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29. В случае уклонения юридического лица или гражданина от выполнения в установленные сроки законного предписания,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органы, уполномоченные рассматривать дела об административных правонарушениях, материалы по результатам проведенных проверок для принятия мер административного принуждения к нарушителям, а также принимает все необходимые меры к устранению выявленных нарушений проверяемым, в том числе и путем обращения в судебные органы.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30. Блок-схема предоставления муниципальной услуги приведена в приложении N 2 к настоящему Административному регламенту.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outlineLvl w:val="1"/>
      </w:pPr>
      <w:bookmarkStart w:id="8" w:name="Par226"/>
      <w:bookmarkEnd w:id="8"/>
      <w:r>
        <w:t>IV. ФОРМЫ КОНТРОЛЯ ЗА ИСПОЛНЕНИЕМ МУНИЦИПАЛЬНОЙ ФУНКЦИИ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31. Текущий контроль над соблюдением порядка исполнения муниципальной функции осуществляется непосредственно Главой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32. Периодичность осуществления текущего контроля за исполнением муниципальной функции устанавливается Главой поселения.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33. Текущий контроль осуществляется путем проведения Главой поселения проверок соблюдения Административного регламента и предоставления муниципальной функции Уполномоченным лицом.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34. Контроль над полнотой и качеством исполнения муниципальной функции включает в себя проведение проверок, выявление и устранение нарушения порядка и сроков исполнения функции, рассмотрение, принятие решений, подготовку Акта проверки и подготовку ответов на заявления в ходе исполнения муниципальной функции, содержащие жалобы на решения, действия (бездействие) Уполномоченного лица.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35. По результатам проведенных проверок, в случае выявления нарушений порядка и сроков исполнения муниципальной функции, осуществляется привлечение виновных лиц к дисциплинарной ответственности в соответствии с действующим законодательством.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234"/>
      <w:bookmarkEnd w:id="9"/>
      <w:r>
        <w:t>V. ДОСУДЕБНЫЙ (ВНЕСУДЕБНЫЙ) ПОРЯДОК ОБЖАЛОВАНИЯ РЕШЕНИЙ И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</w:pPr>
      <w:r>
        <w:t>ДЕЙСТВИЙ (БЕЗДЕЙСТВИЯ) ОРГАНА, ДОЛЖНОСТНЫХ ЛИЦ ИЛИ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</w:pPr>
      <w:r>
        <w:t>МУНИЦИПАЛЬНЫХ СЛУЖАЩИХ, ИСПОЛНЯЮЩИХ МУНИЦИПАЛЬНУЮ ФУНКЦИЮ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36. Заявитель имеет право на досудебное (внесудебное) обжалование действий (бездействия) и решений, осуществляемых (принятых) Администрацией поселения, ее должностными лицами, муниципальными служащими (далее - досудебное (внесудебное) обжалование), в полномочия которых входит обязанность по осуществлению муниципального контроля.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37. Предметом досудебного (внесудебного) обжалования являются конкретное решение и действия (бездействие) Администрации поселения, а также действия (бездействие) должностных лиц, муниципальных служащих в ходе осуществления муниципального контроля, в результате которых нарушены права заявителя.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38. Ответ на жалобу не дается в случае: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если текст письменной жалобы не поддается прочтению, о чем в течение 7 (семи) дней со дня регистрации жалобы сообщается заявителю, направившему ее, если его фамилия или почтовый адрес поддаются прочтению;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поступления от заявителя обращения о прекращении рассмотрения ранее направленной жалобы;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если в жалобе обжалуется судебное решение (в таком случае в течение 7 (семи) дней со дня регистрации жалоба возвращается заявителю с разъяснением порядка обжалования данного судебного решения);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если в жалобе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жалобе не приводятся новые доводы или обстоятельства (в этом случае заявитель уведомляется о безосновательности направления очередной жалобы и прекращении с ним переписки по данному вопросу);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- если ответ по существу поставленного в жалобе вопроса не может быть </w:t>
      </w:r>
      <w:r>
        <w:lastRenderedPageBreak/>
        <w:t>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жалобу в уполномоченный орган.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39. Основания для приостановления рассмотрения жалобы отсутствуют.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40. Основанием для начала процедуры досудебного (внесудебного) обжалования является направление заявителем жалобы. Жалоба подается в письменной форме на бумажном носителе, в форме электронного документа, посредством направления по адресу электронной почты муниципального образования "</w:t>
      </w:r>
      <w:r w:rsidRPr="00E35E40">
        <w:t xml:space="preserve"> </w:t>
      </w:r>
      <w:r>
        <w:t xml:space="preserve">Новоюгинское сельское поселение": </w:t>
      </w:r>
      <w:hyperlink r:id="rId5" w:history="1">
        <w:r w:rsidRPr="00755A41">
          <w:rPr>
            <w:rStyle w:val="a3"/>
            <w:lang w:val="en-US"/>
          </w:rPr>
          <w:t>ansp</w:t>
        </w:r>
        <w:r w:rsidRPr="00755A41">
          <w:rPr>
            <w:rStyle w:val="a3"/>
          </w:rPr>
          <w:t>06@</w:t>
        </w:r>
        <w:r w:rsidRPr="00755A41">
          <w:rPr>
            <w:rStyle w:val="a3"/>
            <w:lang w:val="en-US"/>
          </w:rPr>
          <w:t>mail</w:t>
        </w:r>
        <w:r w:rsidRPr="00E35E40">
          <w:rPr>
            <w:rStyle w:val="a3"/>
          </w:rPr>
          <w:t>.</w:t>
        </w:r>
        <w:r w:rsidRPr="00755A41">
          <w:rPr>
            <w:rStyle w:val="a3"/>
            <w:lang w:val="en-US"/>
          </w:rPr>
          <w:t>ru</w:t>
        </w:r>
      </w:hyperlink>
      <w:r w:rsidRPr="00E35E40">
        <w:t xml:space="preserve"> </w:t>
      </w:r>
      <w:r>
        <w:t>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41. Жалоба должна содержать: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наименование Администрации поселения, должностного лица либо муниципального служащего, решения и действия (бездействие) которых обжалуются;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сведения об обжалуемых решениях и действиях (бездействии) Администрации поселения, должностного лица либо муниципального служащего;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К жалобе заявитель вправе приложить копии документов, подтверждающих доводы заявителя.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42. Заявители имеют право на получение информации и документов, необходимых для обоснования и рассмотрения обращения.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43.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44. Поступившая жалоба подлежит рассмотрению в течение 15 (пятнадцати) рабочих дней со дня ее регистрации.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bookmarkStart w:id="10" w:name="Par260"/>
      <w:bookmarkEnd w:id="10"/>
      <w:r>
        <w:t>45. По итогам рассмотрения жалобы принимается решение о признании обращения обоснованным или необоснованным.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 xml:space="preserve">46. В случае признания жалобы необоснованной заявитель об этом уведомляется, ему разъясняется порядок обращения в суд с указанием </w:t>
      </w:r>
      <w:r>
        <w:lastRenderedPageBreak/>
        <w:t>юрисдикции и адреса суда.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47. В случае признания жалобы обоснованной в Администрацию поселения, решения и действия (бездействие) которого обжалуются, а также должностным лицам, муниципальным служащим решения и действия (бездействие) которых обжалуются, направляется обязательное для исполнения предписание, констатирующее с обязательной ссылкой на нормативные правовые акты выявленные нарушения при осуществлении муниципального контроля,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осуществлении муниципального контроля.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48. Не позднее дня, следующего за днем принятия решения, указанного в п. 45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2307" w:rsidRDefault="00C72307" w:rsidP="00C72307">
      <w:pPr>
        <w:widowControl w:val="0"/>
        <w:autoSpaceDE w:val="0"/>
        <w:autoSpaceDN w:val="0"/>
        <w:adjustRightInd w:val="0"/>
        <w:ind w:firstLine="540"/>
      </w:pPr>
      <w:r>
        <w:t>49.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уполномоченные органы.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1"/>
      </w:pPr>
      <w:bookmarkStart w:id="11" w:name="Par270"/>
      <w:bookmarkEnd w:id="11"/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1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1"/>
      </w:pP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outlineLvl w:val="1"/>
        <w:rPr>
          <w:sz w:val="24"/>
        </w:rPr>
      </w:pPr>
      <w:r w:rsidRPr="00E35E40">
        <w:rPr>
          <w:sz w:val="24"/>
        </w:rPr>
        <w:t>Приложение 1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5E40">
        <w:rPr>
          <w:sz w:val="24"/>
        </w:rPr>
        <w:t>к Административному регламенту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5E40">
        <w:rPr>
          <w:sz w:val="24"/>
        </w:rPr>
        <w:t>"По исполнению муниципальной функции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5E40">
        <w:rPr>
          <w:sz w:val="24"/>
        </w:rPr>
        <w:t>"Проведение проверок по муниципальному контролю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5E40">
        <w:rPr>
          <w:sz w:val="24"/>
        </w:rPr>
        <w:t>за обеспечением сохранности автомобильных дорог</w:t>
      </w:r>
    </w:p>
    <w:p w:rsidR="00C72307" w:rsidRPr="00E35E40" w:rsidRDefault="00C72307" w:rsidP="00C72307">
      <w:pPr>
        <w:widowControl w:val="0"/>
        <w:autoSpaceDE w:val="0"/>
        <w:autoSpaceDN w:val="0"/>
        <w:adjustRightInd w:val="0"/>
        <w:jc w:val="right"/>
        <w:rPr>
          <w:sz w:val="24"/>
        </w:rPr>
      </w:pPr>
      <w:r w:rsidRPr="00E35E40">
        <w:rPr>
          <w:sz w:val="24"/>
        </w:rPr>
        <w:t>на территории Новоюгинского  сельского поселения"</w:t>
      </w:r>
    </w:p>
    <w:p w:rsidR="00C72307" w:rsidRPr="00281EEA" w:rsidRDefault="00C72307" w:rsidP="00C72307">
      <w:pPr>
        <w:widowControl w:val="0"/>
        <w:autoSpaceDE w:val="0"/>
        <w:autoSpaceDN w:val="0"/>
        <w:adjustRightInd w:val="0"/>
        <w:jc w:val="center"/>
      </w:pP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ar277"/>
      <w:bookmarkEnd w:id="12"/>
      <w:r w:rsidRPr="00281EEA">
        <w:rPr>
          <w:rFonts w:ascii="Times New Roman" w:hAnsi="Times New Roman" w:cs="Times New Roman"/>
        </w:rPr>
        <w:t>ПРЕДПИСАНИЕ N ____</w:t>
      </w: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ОБ УСТРАНЕНИИ НАРУШЕНИЙ, ВЫЯВЛЕННЫХ В РЕЗУЛЬТАТЕ ПРОВЕРКИ</w:t>
      </w: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"__" ________ 20__ г.                                           с. _________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На  основании  акта  проверки  соблюдения  обязательных  требований  от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"__" ________ 20__ г. N 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   (Ф.И.О. муниципального инспектора,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__________________________________________________________________________,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должность, номер служебного удостоверения, кем и когда выдано)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ПРЕДПИСЫВАЮ:</w:t>
      </w:r>
    </w:p>
    <w:p w:rsidR="00C72307" w:rsidRPr="00281EEA" w:rsidRDefault="00C72307" w:rsidP="00C72307">
      <w:pPr>
        <w:pStyle w:val="ConsPlusNonformat"/>
        <w:jc w:val="center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1EEA">
        <w:rPr>
          <w:rFonts w:ascii="Times New Roman" w:hAnsi="Times New Roman" w:cs="Times New Roman"/>
        </w:rPr>
        <w:t>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(Ф.И.О. индивидуального предпринимателя, наименование юридического лица</w:t>
      </w:r>
      <w:r>
        <w:rPr>
          <w:rFonts w:ascii="Times New Roman" w:hAnsi="Times New Roman" w:cs="Times New Roman"/>
        </w:rPr>
        <w:t>, физического лица</w:t>
      </w:r>
      <w:r w:rsidRPr="00281EEA">
        <w:rPr>
          <w:rFonts w:ascii="Times New Roman" w:hAnsi="Times New Roman" w:cs="Times New Roman"/>
        </w:rPr>
        <w:t>)</w:t>
      </w:r>
    </w:p>
    <w:p w:rsidR="00C72307" w:rsidRPr="00281EEA" w:rsidRDefault="00C72307" w:rsidP="00C72307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0"/>
        <w:gridCol w:w="2204"/>
        <w:gridCol w:w="3828"/>
      </w:tblGrid>
      <w:tr w:rsidR="00C72307" w:rsidRPr="00281EEA" w:rsidTr="00221776">
        <w:trPr>
          <w:trHeight w:val="400"/>
          <w:tblCellSpacing w:w="5" w:type="nil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EEA">
              <w:rPr>
                <w:sz w:val="20"/>
                <w:szCs w:val="20"/>
              </w:rPr>
              <w:t xml:space="preserve">Содержание предписания </w:t>
            </w:r>
          </w:p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36" w:history="1">
              <w:r w:rsidRPr="00281EEA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EEA">
              <w:rPr>
                <w:sz w:val="20"/>
                <w:szCs w:val="20"/>
              </w:rPr>
              <w:t xml:space="preserve"> Срок исполнения 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1EEA">
              <w:rPr>
                <w:sz w:val="20"/>
                <w:szCs w:val="20"/>
              </w:rPr>
              <w:t>Основание вынесения предписания</w:t>
            </w:r>
          </w:p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38" w:history="1">
              <w:r w:rsidRPr="00281EEA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C72307" w:rsidRPr="00281EEA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2307" w:rsidRPr="00281EEA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2307" w:rsidRPr="00281EEA" w:rsidTr="00221776">
        <w:trPr>
          <w:tblCellSpacing w:w="5" w:type="nil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307" w:rsidRPr="00281EEA" w:rsidRDefault="00C72307" w:rsidP="0022177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72307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Предписание может быть обжаловано в установленном законом порядке.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Обжалование  не  приостанавливает  исполнение  настоящего  предписания.</w:t>
      </w:r>
    </w:p>
    <w:p w:rsidR="00C72307" w:rsidRPr="00281EEA" w:rsidRDefault="00C72307" w:rsidP="00C72307">
      <w:pPr>
        <w:pStyle w:val="ConsPlusNonformat"/>
        <w:jc w:val="both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Лицо,   которому  выдано  предписание,  обязано  направить  информацию   об</w:t>
      </w:r>
      <w:r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 xml:space="preserve">исполнении настоящего предписания в </w:t>
      </w:r>
      <w:r>
        <w:rPr>
          <w:rFonts w:ascii="Times New Roman" w:hAnsi="Times New Roman" w:cs="Times New Roman"/>
        </w:rPr>
        <w:t>Администрацию сельского поселения</w:t>
      </w:r>
      <w:r w:rsidRPr="00281EEA">
        <w:rPr>
          <w:rFonts w:ascii="Times New Roman" w:hAnsi="Times New Roman" w:cs="Times New Roman"/>
        </w:rPr>
        <w:t xml:space="preserve"> не  позднее _______ дней с даты</w:t>
      </w:r>
      <w:r>
        <w:rPr>
          <w:rFonts w:ascii="Times New Roman" w:hAnsi="Times New Roman" w:cs="Times New Roman"/>
        </w:rPr>
        <w:t xml:space="preserve"> </w:t>
      </w:r>
      <w:r w:rsidRPr="00281EEA">
        <w:rPr>
          <w:rFonts w:ascii="Times New Roman" w:hAnsi="Times New Roman" w:cs="Times New Roman"/>
        </w:rPr>
        <w:t>истечения срока его исполнения.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Подпись муниципального инспектора: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Главы Администрации сельского поселения</w:t>
      </w:r>
      <w:r w:rsidRPr="00281EEA">
        <w:rPr>
          <w:rFonts w:ascii="Times New Roman" w:hAnsi="Times New Roman" w:cs="Times New Roman"/>
        </w:rPr>
        <w:t>: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      (Ф.И.О.)                    (дата)             (подпись)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Предписание получено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___________________________________ ___________________ ___________________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(Ф.И.О. </w:t>
      </w:r>
      <w:r>
        <w:rPr>
          <w:rFonts w:ascii="Times New Roman" w:hAnsi="Times New Roman" w:cs="Times New Roman"/>
        </w:rPr>
        <w:t xml:space="preserve">гражданина, </w:t>
      </w:r>
      <w:r w:rsidRPr="00281EEA">
        <w:rPr>
          <w:rFonts w:ascii="Times New Roman" w:hAnsi="Times New Roman" w:cs="Times New Roman"/>
        </w:rPr>
        <w:t>индивидуального              (дата)            (подпись)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предпринимателя либо руководителя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(уполномоченного представителя)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    юридического лица)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 xml:space="preserve">    Примечания: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bookmarkStart w:id="13" w:name="Par336"/>
      <w:bookmarkEnd w:id="13"/>
      <w:r w:rsidRPr="00281EEA">
        <w:rPr>
          <w:rFonts w:ascii="Times New Roman" w:hAnsi="Times New Roman" w:cs="Times New Roman"/>
        </w:rPr>
        <w:t xml:space="preserve">    &lt;*&gt; Указываются конкретные мероприятия,  которые должно выполнить лицо,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в отношении которого проведена проверка.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bookmarkStart w:id="14" w:name="Par338"/>
      <w:bookmarkEnd w:id="14"/>
      <w:r w:rsidRPr="00281EEA">
        <w:rPr>
          <w:rFonts w:ascii="Times New Roman" w:hAnsi="Times New Roman" w:cs="Times New Roman"/>
        </w:rPr>
        <w:t xml:space="preserve">    &lt;**&gt; Указываются ссылки на нормативный правовой акт,  предусматривающий</w:t>
      </w:r>
    </w:p>
    <w:p w:rsidR="00C72307" w:rsidRPr="00281EEA" w:rsidRDefault="00C72307" w:rsidP="00C72307">
      <w:pPr>
        <w:pStyle w:val="ConsPlusNonformat"/>
        <w:rPr>
          <w:rFonts w:ascii="Times New Roman" w:hAnsi="Times New Roman" w:cs="Times New Roman"/>
        </w:rPr>
      </w:pPr>
      <w:r w:rsidRPr="00281EEA">
        <w:rPr>
          <w:rFonts w:ascii="Times New Roman" w:hAnsi="Times New Roman" w:cs="Times New Roman"/>
        </w:rPr>
        <w:t>предписываемую обязанность.</w:t>
      </w:r>
    </w:p>
    <w:p w:rsidR="00C72307" w:rsidRPr="00281EEA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345"/>
      <w:bookmarkEnd w:id="15"/>
      <w:r>
        <w:t>Приложение 2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"По исполнению муниципальной функции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"Проведение проверок по муниципальному контролю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за обеспечением сохранности автомобильных дорог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right"/>
      </w:pPr>
      <w:r>
        <w:t>на территории Новоюгинского сельского поселения"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6" w:name="Par352"/>
      <w:bookmarkEnd w:id="16"/>
      <w:r>
        <w:rPr>
          <w:b/>
          <w:bCs/>
        </w:rPr>
        <w:t>БЛОК-СХЕМА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ИСПОЛНЕНИЯ МУНИЦИПАЛЬНОЙ ФУНКЦИИ</w:t>
      </w:r>
    </w:p>
    <w:p w:rsidR="00C72307" w:rsidRDefault="00C72307" w:rsidP="00C7230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"МУНИЦИПАЛЬНЫЙ КОНТРОЛЬ ЗА ОБЕСПЕЧЕНИЕМ СОХРАННОСТИ АВТОМОБИЛЬНЫХ ДОРОГ НА ТЕРРИТОРИИ </w:t>
      </w:r>
      <w:r w:rsidRPr="00E35E40">
        <w:rPr>
          <w:b/>
        </w:rPr>
        <w:t>НОВОЮГИНСКОГО</w:t>
      </w:r>
      <w:r>
        <w:rPr>
          <w:b/>
          <w:bCs/>
        </w:rPr>
        <w:t xml:space="preserve"> СЕЛЬСКОГО ПОСЕЛЕНИЯ"</w:t>
      </w:r>
    </w:p>
    <w:p w:rsidR="00C72307" w:rsidRDefault="00C72307" w:rsidP="00C72307">
      <w:pPr>
        <w:widowControl w:val="0"/>
        <w:autoSpaceDE w:val="0"/>
        <w:autoSpaceDN w:val="0"/>
        <w:adjustRightInd w:val="0"/>
      </w:pPr>
    </w:p>
    <w:p w:rsidR="00C72307" w:rsidRDefault="00C72307" w:rsidP="00C72307">
      <w:pPr>
        <w:pStyle w:val="ConsPlusNonformat"/>
      </w:pPr>
      <w:r>
        <w:t xml:space="preserve">                          ┌─────────────────────┐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                         │Планирование проверок│</w:t>
      </w:r>
    </w:p>
    <w:p w:rsidR="00C72307" w:rsidRDefault="00C72307" w:rsidP="00C72307">
      <w:pPr>
        <w:pStyle w:val="ConsPlusNonformat"/>
      </w:pPr>
      <w:r>
        <w:t xml:space="preserve">                          └──────────┬──────────┘</w:t>
      </w:r>
    </w:p>
    <w:p w:rsidR="00C72307" w:rsidRDefault="00C72307" w:rsidP="00C72307">
      <w:pPr>
        <w:pStyle w:val="ConsPlusNonformat"/>
      </w:pPr>
      <w:r>
        <w:t xml:space="preserve">                                     V</w:t>
      </w:r>
    </w:p>
    <w:p w:rsidR="00C72307" w:rsidRDefault="00C72307" w:rsidP="00C72307">
      <w:pPr>
        <w:pStyle w:val="ConsPlusNonformat"/>
      </w:pPr>
      <w:r>
        <w:t xml:space="preserve">                 ┌──────────────────────────────────────┐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                │Принятие решения о проведении проверки│</w:t>
      </w:r>
    </w:p>
    <w:p w:rsidR="00C72307" w:rsidRDefault="00C72307" w:rsidP="00C72307">
      <w:pPr>
        <w:pStyle w:val="ConsPlusNonformat"/>
      </w:pPr>
      <w:r>
        <w:lastRenderedPageBreak/>
        <w:t xml:space="preserve">                 └──┬────────────────────────────────┬──┘</w:t>
      </w:r>
    </w:p>
    <w:p w:rsidR="00C72307" w:rsidRDefault="00C72307" w:rsidP="00C72307">
      <w:pPr>
        <w:pStyle w:val="ConsPlusNonformat"/>
      </w:pPr>
      <w:r>
        <w:t xml:space="preserve">                    V                                V</w:t>
      </w:r>
    </w:p>
    <w:p w:rsidR="00C72307" w:rsidRDefault="00C72307" w:rsidP="00C72307">
      <w:pPr>
        <w:pStyle w:val="ConsPlusNonformat"/>
      </w:pPr>
      <w:r>
        <w:t xml:space="preserve">           ┌─────────────────┐            ┌────────────────────┐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          │Плановая проверка│            │Внеплановая проверка│</w:t>
      </w:r>
    </w:p>
    <w:p w:rsidR="00C72307" w:rsidRDefault="00C72307" w:rsidP="00C72307">
      <w:pPr>
        <w:pStyle w:val="ConsPlusNonformat"/>
      </w:pPr>
      <w:r>
        <w:t xml:space="preserve">           └────────────┬────┘            └────┬───────────────┘</w:t>
      </w:r>
    </w:p>
    <w:p w:rsidR="00C72307" w:rsidRDefault="00C72307" w:rsidP="00C72307">
      <w:pPr>
        <w:pStyle w:val="ConsPlusNonformat"/>
      </w:pPr>
      <w:r>
        <w:t xml:space="preserve">                        V                      V</w:t>
      </w:r>
    </w:p>
    <w:p w:rsidR="00C72307" w:rsidRDefault="00C72307" w:rsidP="00C72307">
      <w:pPr>
        <w:pStyle w:val="ConsPlusNonformat"/>
      </w:pPr>
      <w:r>
        <w:t xml:space="preserve">                  ┌──────────────────────────────────┐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                 │Принятие распоряжения руководителя│</w:t>
      </w:r>
    </w:p>
    <w:p w:rsidR="00C72307" w:rsidRDefault="00C72307" w:rsidP="00C72307">
      <w:pPr>
        <w:pStyle w:val="ConsPlusNonformat"/>
      </w:pPr>
      <w:r>
        <w:t xml:space="preserve">                  └─────┬─────────────┬──────────────┘</w:t>
      </w:r>
    </w:p>
    <w:p w:rsidR="00C72307" w:rsidRDefault="00C72307" w:rsidP="00C72307">
      <w:pPr>
        <w:pStyle w:val="ConsPlusNonformat"/>
      </w:pPr>
      <w:r>
        <w:t xml:space="preserve">                        V             │</w:t>
      </w:r>
    </w:p>
    <w:p w:rsidR="00C72307" w:rsidRDefault="00C72307" w:rsidP="00C72307">
      <w:pPr>
        <w:pStyle w:val="ConsPlusNonformat"/>
      </w:pPr>
      <w:r>
        <w:t>┌──────────────────────────────────┐  │ ┌─────────────────────────────────┐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>│  Уведомление юридического лица,  │  │ │    Согласование с органами      │</w:t>
      </w:r>
    </w:p>
    <w:p w:rsidR="00C72307" w:rsidRDefault="00C72307" w:rsidP="00C72307">
      <w:pPr>
        <w:pStyle w:val="ConsPlusNonformat"/>
      </w:pPr>
      <w:r>
        <w:t>│индивидуального предпринимателя о │  │ │     прокуратуры проведения      │</w:t>
      </w:r>
    </w:p>
    <w:p w:rsidR="00C72307" w:rsidRDefault="00C72307" w:rsidP="00C72307">
      <w:pPr>
        <w:pStyle w:val="ConsPlusNonformat"/>
      </w:pPr>
      <w:r>
        <w:t>│ проведении плановой проверки не  │&lt;┐├&gt;│ внеплановой выездной проверки,  │</w:t>
      </w:r>
    </w:p>
    <w:p w:rsidR="00C72307" w:rsidRDefault="00C72307" w:rsidP="00C72307">
      <w:pPr>
        <w:pStyle w:val="ConsPlusNonformat"/>
      </w:pPr>
      <w:r>
        <w:t>│позднее чем в течение трех рабочих│ ││ │если в соответствии с действующим│</w:t>
      </w:r>
    </w:p>
    <w:p w:rsidR="00C72307" w:rsidRDefault="00C72307" w:rsidP="00C72307">
      <w:pPr>
        <w:pStyle w:val="ConsPlusNonformat"/>
      </w:pPr>
      <w:r>
        <w:t>│   дней до начала ее проведения   │ ││ │   законодательством требуется   │</w:t>
      </w:r>
    </w:p>
    <w:p w:rsidR="00C72307" w:rsidRDefault="00C72307" w:rsidP="00C72307">
      <w:pPr>
        <w:pStyle w:val="ConsPlusNonformat"/>
      </w:pPr>
      <w:r>
        <w:t>└────────────────┬─────────────────┘ ││ │         ее согласование         │</w:t>
      </w:r>
    </w:p>
    <w:p w:rsidR="00C72307" w:rsidRDefault="00C72307" w:rsidP="00C72307">
      <w:pPr>
        <w:pStyle w:val="ConsPlusNonformat"/>
      </w:pPr>
      <w:r>
        <w:t xml:space="preserve">                 V                   ││ └─────────────────────────────────┘</w:t>
      </w:r>
    </w:p>
    <w:p w:rsidR="00C72307" w:rsidRDefault="00C72307" w:rsidP="00C72307">
      <w:pPr>
        <w:pStyle w:val="ConsPlusNonformat"/>
      </w:pPr>
      <w:r>
        <w:t xml:space="preserve">       ┌───────────────────┐         ││ ┌─────────────────────────────────┐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      │Проведение проверки│         ││ │  Уведомление юридического лица  │</w:t>
      </w:r>
    </w:p>
    <w:p w:rsidR="00C72307" w:rsidRDefault="00C72307" w:rsidP="00C72307">
      <w:pPr>
        <w:pStyle w:val="ConsPlusNonformat"/>
      </w:pPr>
      <w:r>
        <w:t xml:space="preserve">       └─────────┬─────────┘         │└&gt;│индивидуального предпринимателя о│</w:t>
      </w:r>
    </w:p>
    <w:p w:rsidR="00C72307" w:rsidRDefault="00C72307" w:rsidP="00C72307">
      <w:pPr>
        <w:pStyle w:val="ConsPlusNonformat"/>
      </w:pPr>
      <w:r>
        <w:t xml:space="preserve">                 V                   └──┤  проведении плановой проверки   │</w:t>
      </w:r>
    </w:p>
    <w:p w:rsidR="00C72307" w:rsidRDefault="00C72307" w:rsidP="00C72307">
      <w:pPr>
        <w:pStyle w:val="ConsPlusNonformat"/>
      </w:pPr>
      <w:r>
        <w:t>┌───────────────────────────────┐       └───────────────┬─────────────────┘</w:t>
      </w:r>
    </w:p>
    <w:p w:rsidR="00C72307" w:rsidRDefault="00C72307" w:rsidP="00C72307">
      <w:pPr>
        <w:pStyle w:val="ConsPlusNonformat"/>
      </w:pPr>
      <w:r>
        <w:t>│Оформление результатов проверки│                       │</w:t>
      </w:r>
    </w:p>
    <w:p w:rsidR="00C72307" w:rsidRDefault="00C72307" w:rsidP="00C72307">
      <w:pPr>
        <w:pStyle w:val="ConsPlusNonformat"/>
      </w:pPr>
      <w:r>
        <w:t>└────────────────┬──────────────┘                       │</w:t>
      </w:r>
    </w:p>
    <w:p w:rsidR="00C72307" w:rsidRDefault="00C72307" w:rsidP="00C72307">
      <w:pPr>
        <w:pStyle w:val="ConsPlusNonformat"/>
      </w:pPr>
      <w:r>
        <w:t xml:space="preserve">                 V                                      V</w:t>
      </w:r>
    </w:p>
    <w:p w:rsidR="00C72307" w:rsidRDefault="00C72307" w:rsidP="00C72307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 xml:space="preserve"> │    Выявление в ходе проверки фактов нарушения юридическим лицом,     │</w:t>
      </w:r>
    </w:p>
    <w:p w:rsidR="00C72307" w:rsidRDefault="00C72307" w:rsidP="00C72307">
      <w:pPr>
        <w:pStyle w:val="ConsPlusNonformat"/>
      </w:pPr>
      <w:r>
        <w:t xml:space="preserve"> │индивидуальным предпринимателем обязательных требований, установленных│</w:t>
      </w:r>
    </w:p>
    <w:p w:rsidR="00C72307" w:rsidRDefault="00C72307" w:rsidP="00C72307">
      <w:pPr>
        <w:pStyle w:val="ConsPlusNonformat"/>
      </w:pPr>
      <w:r>
        <w:t xml:space="preserve"> │              действующим законодательством│</w:t>
      </w:r>
    </w:p>
    <w:p w:rsidR="00C72307" w:rsidRDefault="00C72307" w:rsidP="00C72307">
      <w:pPr>
        <w:pStyle w:val="ConsPlusNonformat"/>
      </w:pPr>
      <w:r>
        <w:t xml:space="preserve"> └───────────────┬──────────────────────────────────────┬───────────────┘</w:t>
      </w:r>
    </w:p>
    <w:p w:rsidR="00C72307" w:rsidRDefault="00C72307" w:rsidP="00C72307">
      <w:pPr>
        <w:pStyle w:val="ConsPlusNonformat"/>
      </w:pPr>
      <w:r>
        <w:t xml:space="preserve">                 V                                      V</w:t>
      </w:r>
    </w:p>
    <w:p w:rsidR="00C72307" w:rsidRDefault="00C72307" w:rsidP="00C72307">
      <w:pPr>
        <w:pStyle w:val="ConsPlusNonformat"/>
      </w:pPr>
      <w:r>
        <w:t>┌─────────────────────────────────────────┐┌─────────────────────────────┐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>│Выдача юридическому лицу, индивидуальному││  Выдача юридическому лицу,  │</w:t>
      </w:r>
    </w:p>
    <w:p w:rsidR="00C72307" w:rsidRDefault="00C72307" w:rsidP="00C72307">
      <w:pPr>
        <w:pStyle w:val="ConsPlusNonformat"/>
      </w:pPr>
      <w:r>
        <w:t>│     предпринимателю акта проверки и     ││       индивидуальному       │</w:t>
      </w:r>
    </w:p>
    <w:p w:rsidR="00C72307" w:rsidRDefault="00C72307" w:rsidP="00C72307">
      <w:pPr>
        <w:pStyle w:val="ConsPlusNonformat"/>
      </w:pPr>
      <w:r>
        <w:t>│  предписания об устранении нарушений,   ││предпринимателю акта проверки│</w:t>
      </w:r>
    </w:p>
    <w:p w:rsidR="00C72307" w:rsidRDefault="00C72307" w:rsidP="00C72307">
      <w:pPr>
        <w:pStyle w:val="ConsPlusNonformat"/>
      </w:pPr>
      <w:r>
        <w:t>│     выявленных в результате проверки    │└─────────────────────────────┘</w:t>
      </w:r>
    </w:p>
    <w:p w:rsidR="00C72307" w:rsidRDefault="00C72307" w:rsidP="00C72307">
      <w:pPr>
        <w:pStyle w:val="ConsPlusNonformat"/>
      </w:pPr>
      <w:r>
        <w:t>└────────────────┬────────────────────────┘</w:t>
      </w:r>
    </w:p>
    <w:p w:rsidR="00C72307" w:rsidRDefault="00C72307" w:rsidP="00C72307">
      <w:pPr>
        <w:pStyle w:val="ConsPlusNonformat"/>
      </w:pPr>
      <w:r>
        <w:t xml:space="preserve">                 V</w:t>
      </w:r>
    </w:p>
    <w:p w:rsidR="00C72307" w:rsidRDefault="00C72307" w:rsidP="00C72307">
      <w:pPr>
        <w:pStyle w:val="ConsPlusNonformat"/>
      </w:pPr>
      <w:r>
        <w:t>┌───┐  ┌────────────────────────────────────────────────┐  ┌───┐</w:t>
      </w:r>
    </w:p>
    <w:p w:rsidR="00C72307" w:rsidRDefault="00C72307" w:rsidP="00C72307">
      <w:pPr>
        <w:pStyle w:val="ConsPlusNonformat"/>
      </w:pPr>
      <w:r>
        <w:t>│Да │&lt;─│Наличие состава административного правонарушения├─&gt;│Нет│</w:t>
      </w:r>
    </w:p>
    <w:p w:rsidR="00C72307" w:rsidRDefault="00C72307" w:rsidP="00C72307">
      <w:pPr>
        <w:pStyle w:val="ConsPlusNonformat"/>
      </w:pPr>
      <w:r>
        <w:t>└─┬─┘  │         или уголовного преступления            │  └─┬─┘</w:t>
      </w:r>
    </w:p>
    <w:p w:rsidR="00C72307" w:rsidRDefault="00C72307" w:rsidP="00C72307">
      <w:pPr>
        <w:pStyle w:val="ConsPlusNonformat"/>
      </w:pPr>
      <w:r>
        <w:t xml:space="preserve">  │    └────────────────────────────────────────────────┘    │</w:t>
      </w:r>
    </w:p>
    <w:p w:rsidR="00C72307" w:rsidRDefault="00C72307" w:rsidP="00C72307">
      <w:pPr>
        <w:pStyle w:val="ConsPlusNonformat"/>
      </w:pPr>
      <w:r>
        <w:t xml:space="preserve">  V                                                          V</w:t>
      </w:r>
    </w:p>
    <w:p w:rsidR="00C72307" w:rsidRDefault="00C72307" w:rsidP="00C72307">
      <w:pPr>
        <w:pStyle w:val="ConsPlusNonformat"/>
      </w:pPr>
      <w:r>
        <w:t>┌──────────────────────────────────┐ ┌──────────────────────────────────┐</w:t>
      </w:r>
    </w:p>
    <w:p w:rsidR="00C72307" w:rsidRDefault="00C72307" w:rsidP="00C72307">
      <w:pPr>
        <w:pStyle w:val="ConsPlusNonformat"/>
      </w:pPr>
      <w:r>
        <w:t>│  Передача материалов проверки в  │ │Проверка исполнения предписания об│</w:t>
      </w:r>
    </w:p>
    <w:p w:rsidR="00C72307" w:rsidRDefault="00C72307" w:rsidP="00C72307">
      <w:pPr>
        <w:pStyle w:val="ConsPlusNonformat"/>
      </w:pPr>
      <w:r>
        <w:t>│  уполномоченные органы в целях   │ │      устранении нарушений        │</w:t>
      </w:r>
    </w:p>
    <w:p w:rsidR="00C72307" w:rsidRDefault="00C72307" w:rsidP="00C72307">
      <w:pPr>
        <w:pStyle w:val="ConsPlusNonformat"/>
      </w:pPr>
      <w:r>
        <w:t>│привлечения к ответственности лиц,│ └──────────────────────────────────┘</w:t>
      </w:r>
    </w:p>
    <w:p w:rsidR="00C72307" w:rsidRDefault="00C72307" w:rsidP="00C72307">
      <w:pPr>
        <w:pStyle w:val="ConsPlusNonformat"/>
      </w:pPr>
      <w:r>
        <w:t>│допустивших нарушения, выявленные │</w:t>
      </w:r>
    </w:p>
    <w:p w:rsidR="00C72307" w:rsidRDefault="00C72307" w:rsidP="00C72307">
      <w:pPr>
        <w:pStyle w:val="ConsPlusNonformat"/>
      </w:pPr>
      <w:r>
        <w:t>│     в результате проверки        │</w:t>
      </w:r>
    </w:p>
    <w:p w:rsidR="00C72307" w:rsidRDefault="00C72307" w:rsidP="00C72307">
      <w:pPr>
        <w:pStyle w:val="ConsPlusNonformat"/>
      </w:pPr>
      <w:r>
        <w:t>└──────────────────────────────────┘</w:t>
      </w:r>
    </w:p>
    <w:p w:rsidR="003C154D" w:rsidRDefault="00C72307"/>
    <w:sectPr w:rsidR="003C154D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307"/>
    <w:rsid w:val="000F7985"/>
    <w:rsid w:val="00264482"/>
    <w:rsid w:val="00295019"/>
    <w:rsid w:val="009C0C2A"/>
    <w:rsid w:val="009D13C8"/>
    <w:rsid w:val="00AA4776"/>
    <w:rsid w:val="00B64CE7"/>
    <w:rsid w:val="00C72307"/>
    <w:rsid w:val="00EA7C29"/>
    <w:rsid w:val="00F6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2307"/>
    <w:rPr>
      <w:color w:val="0000FF"/>
      <w:u w:val="single"/>
    </w:rPr>
  </w:style>
  <w:style w:type="paragraph" w:customStyle="1" w:styleId="ConsPlusNonformat">
    <w:name w:val="ConsPlusNonformat"/>
    <w:uiPriority w:val="99"/>
    <w:rsid w:val="00C723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sp06@mail.ru" TargetMode="External"/><Relationship Id="rId4" Type="http://schemas.openxmlformats.org/officeDocument/2006/relationships/hyperlink" Target="mailto:ansp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6912</Words>
  <Characters>39402</Characters>
  <Application>Microsoft Office Word</Application>
  <DocSecurity>0</DocSecurity>
  <Lines>328</Lines>
  <Paragraphs>92</Paragraphs>
  <ScaleCrop>false</ScaleCrop>
  <Company>Reanimator Extreme Edition</Company>
  <LinksUpToDate>false</LinksUpToDate>
  <CharactersWithSpaces>46222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2015-05-22T14:14:00Z</dcterms:created>
  <dcterms:modified xsi:type="dcterms:W3CDTF">2015-05-22T14:14:00Z</dcterms:modified>
</cp:coreProperties>
</file>