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DCC" w:rsidRPr="00060DCC" w:rsidRDefault="00060DCC" w:rsidP="00060D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60DCC">
        <w:rPr>
          <w:rFonts w:ascii="Times New Roman" w:eastAsia="Times New Roman" w:hAnsi="Times New Roman"/>
          <w:sz w:val="27"/>
          <w:szCs w:val="27"/>
          <w:lang w:eastAsia="ru-RU"/>
        </w:rPr>
        <w:t>МУНИЦИПАЛЬНОЕ ОБРАЗОВАНИЕ</w:t>
      </w:r>
    </w:p>
    <w:p w:rsidR="00060DCC" w:rsidRPr="00060DCC" w:rsidRDefault="00060DCC" w:rsidP="00060D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060DCC">
        <w:rPr>
          <w:rFonts w:ascii="Times New Roman" w:eastAsia="Times New Roman" w:hAnsi="Times New Roman"/>
          <w:sz w:val="27"/>
          <w:szCs w:val="27"/>
        </w:rPr>
        <w:t>«НОВОЮГИНСКОЕ СЕЛЬСКОЕ ПОСЕЛЕНИЕ»</w:t>
      </w:r>
    </w:p>
    <w:p w:rsidR="00060DCC" w:rsidRPr="00060DCC" w:rsidRDefault="00060DCC" w:rsidP="00060D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  <w:r w:rsidRPr="00060DCC">
        <w:rPr>
          <w:rFonts w:ascii="Times New Roman" w:eastAsia="Times New Roman" w:hAnsi="Times New Roman"/>
          <w:sz w:val="27"/>
          <w:szCs w:val="27"/>
        </w:rPr>
        <w:t>КАРГАСОКСКОГО РАЙОНА ТОМСКОЙ ОБЛАСТИ</w:t>
      </w:r>
    </w:p>
    <w:p w:rsidR="00060DCC" w:rsidRPr="00060DCC" w:rsidRDefault="00060DCC" w:rsidP="00060D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060DCC" w:rsidRPr="00060DCC" w:rsidRDefault="00060DCC" w:rsidP="00060DCC">
      <w:pPr>
        <w:spacing w:after="0" w:line="240" w:lineRule="auto"/>
        <w:ind w:right="-143"/>
        <w:rPr>
          <w:rFonts w:ascii="Times New Roman" w:eastAsia="Times New Roman" w:hAnsi="Times New Roman"/>
          <w:b/>
          <w:sz w:val="27"/>
          <w:szCs w:val="27"/>
        </w:rPr>
      </w:pPr>
      <w:r w:rsidRPr="00060DCC">
        <w:rPr>
          <w:rFonts w:ascii="Times New Roman" w:eastAsia="Times New Roman" w:hAnsi="Times New Roman"/>
          <w:b/>
          <w:sz w:val="27"/>
          <w:szCs w:val="27"/>
        </w:rPr>
        <w:t>АДМИНИСТРАЦИЯ НОВОЮГИНСКОГО СЕЛЬСКОГО ПОСЕЛЕНИЯ</w:t>
      </w:r>
    </w:p>
    <w:p w:rsidR="00060DCC" w:rsidRPr="00060DCC" w:rsidRDefault="00060DCC" w:rsidP="00060DCC">
      <w:pPr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</w:rPr>
      </w:pPr>
    </w:p>
    <w:p w:rsidR="00060DCC" w:rsidRPr="00060DCC" w:rsidRDefault="00060DCC" w:rsidP="00060DCC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60DC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60DCC" w:rsidRPr="00060DCC" w:rsidRDefault="00060DCC" w:rsidP="00060D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60DCC" w:rsidRPr="00060DCC" w:rsidRDefault="00060DCC" w:rsidP="00060D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>05.11.2019 г.</w:t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60DCC">
        <w:rPr>
          <w:rFonts w:ascii="Times New Roman" w:eastAsia="Times New Roman" w:hAnsi="Times New Roman"/>
          <w:sz w:val="28"/>
          <w:szCs w:val="28"/>
          <w:lang w:eastAsia="ru-RU"/>
        </w:rPr>
        <w:tab/>
        <w:t>№ 24</w:t>
      </w:r>
    </w:p>
    <w:p w:rsidR="00060DCC" w:rsidRPr="00060DCC" w:rsidRDefault="00060DCC" w:rsidP="00060DCC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/>
          <w:spacing w:val="-13"/>
          <w:sz w:val="28"/>
          <w:szCs w:val="28"/>
          <w:lang w:eastAsia="ru-RU"/>
        </w:rPr>
      </w:pPr>
      <w:r w:rsidRPr="00060DCC">
        <w:rPr>
          <w:rFonts w:ascii="Times New Roman" w:eastAsia="Times New Roman" w:hAnsi="Times New Roman"/>
          <w:spacing w:val="-13"/>
          <w:sz w:val="28"/>
          <w:szCs w:val="28"/>
          <w:lang w:eastAsia="ru-RU"/>
        </w:rPr>
        <w:t>с. Новоюгино</w:t>
      </w:r>
    </w:p>
    <w:p w:rsidR="00060DCC" w:rsidRPr="00060DCC" w:rsidRDefault="00060DCC" w:rsidP="00060DCC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lang w:eastAsia="zh-CN"/>
        </w:rPr>
        <w:t xml:space="preserve">О присвоении адреса </w:t>
      </w:r>
    </w:p>
    <w:p w:rsidR="00060DCC" w:rsidRPr="00060DCC" w:rsidRDefault="00060DCC" w:rsidP="00060DCC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lang w:eastAsia="zh-CN"/>
        </w:rPr>
        <w:t xml:space="preserve">объектам адресации в ФИАС </w:t>
      </w:r>
    </w:p>
    <w:p w:rsidR="00060DCC" w:rsidRPr="00060DCC" w:rsidRDefault="00060DCC" w:rsidP="00060D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  <w:proofErr w:type="gramStart"/>
      <w:r w:rsidRPr="00060DCC">
        <w:rPr>
          <w:rFonts w:ascii="Arial" w:eastAsia="Times New Roman" w:hAnsi="Arial" w:cs="Arial"/>
          <w:sz w:val="24"/>
          <w:szCs w:val="24"/>
          <w:lang w:eastAsia="zh-CN"/>
        </w:rPr>
        <w:t>В соответствии с Федеральными законами 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в связи с упорядочиванием адресной системы Новоюгинского  сельского поселения</w:t>
      </w:r>
      <w:proofErr w:type="gramEnd"/>
    </w:p>
    <w:p w:rsidR="00060DCC" w:rsidRPr="00060DCC" w:rsidRDefault="00060DCC" w:rsidP="00060DCC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060DCC">
        <w:rPr>
          <w:rFonts w:ascii="Arial" w:eastAsia="Times New Roman" w:hAnsi="Arial" w:cs="Arial"/>
          <w:b/>
          <w:sz w:val="24"/>
          <w:szCs w:val="24"/>
          <w:lang w:eastAsia="zh-CN"/>
        </w:rPr>
        <w:t>ПОСТАНОВЛЯЮ:</w:t>
      </w:r>
    </w:p>
    <w:p w:rsidR="00060DCC" w:rsidRPr="00060DCC" w:rsidRDefault="00060DCC" w:rsidP="00060DCC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lang w:eastAsia="zh-CN"/>
        </w:rPr>
        <w:t xml:space="preserve">1. Присвоить адреса объектам адресации </w:t>
      </w:r>
      <w:proofErr w:type="gramStart"/>
      <w:r w:rsidRPr="00060DCC">
        <w:rPr>
          <w:rFonts w:ascii="Arial" w:eastAsia="Times New Roman" w:hAnsi="Arial" w:cs="Arial"/>
          <w:sz w:val="24"/>
          <w:szCs w:val="24"/>
          <w:lang w:eastAsia="zh-CN"/>
        </w:rPr>
        <w:t>расположенных</w:t>
      </w:r>
      <w:proofErr w:type="gramEnd"/>
      <w:r w:rsidRPr="00060DCC">
        <w:rPr>
          <w:rFonts w:ascii="Arial" w:eastAsia="Times New Roman" w:hAnsi="Arial" w:cs="Arial"/>
          <w:sz w:val="24"/>
          <w:szCs w:val="24"/>
          <w:lang w:eastAsia="zh-CN"/>
        </w:rPr>
        <w:t xml:space="preserve"> на территории Новоюгинского сельского поселения в </w:t>
      </w:r>
      <w:r w:rsidRPr="00060DCC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Федеральную информационную адресную систему.</w:t>
      </w:r>
    </w:p>
    <w:p w:rsidR="00060DCC" w:rsidRPr="00060DCC" w:rsidRDefault="00060DCC" w:rsidP="00060DCC">
      <w:pPr>
        <w:suppressAutoHyphens/>
        <w:spacing w:after="0" w:line="240" w:lineRule="auto"/>
        <w:ind w:firstLine="66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lang w:eastAsia="zh-CN"/>
        </w:rPr>
        <w:t xml:space="preserve">2. Обнародовать настоящее постановление, разместить на официальном сайте Администрации Новоюгинского  сельского поселения в сети Интернет.  </w:t>
      </w:r>
    </w:p>
    <w:p w:rsidR="00060DCC" w:rsidRPr="00060DCC" w:rsidRDefault="00060DCC" w:rsidP="00060DCC">
      <w:pPr>
        <w:tabs>
          <w:tab w:val="left" w:pos="346"/>
        </w:tabs>
        <w:suppressAutoHyphens/>
        <w:autoSpaceDE w:val="0"/>
        <w:spacing w:after="0" w:line="240" w:lineRule="atLeast"/>
        <w:ind w:firstLine="660"/>
        <w:jc w:val="both"/>
        <w:rPr>
          <w:rFonts w:ascii="Arial" w:hAnsi="Arial" w:cs="Arial"/>
          <w:sz w:val="24"/>
          <w:szCs w:val="24"/>
          <w:lang w:eastAsia="zh-CN"/>
        </w:rPr>
      </w:pPr>
      <w:r w:rsidRPr="00060DCC">
        <w:rPr>
          <w:rFonts w:ascii="Arial" w:hAnsi="Arial" w:cs="Arial"/>
          <w:sz w:val="24"/>
          <w:szCs w:val="24"/>
          <w:lang w:eastAsia="zh-CN"/>
        </w:rPr>
        <w:t>3. Настоящее постановление вступает в силу со дня его подписания.</w:t>
      </w:r>
    </w:p>
    <w:p w:rsidR="00060DCC" w:rsidRPr="00060DCC" w:rsidRDefault="00060DCC" w:rsidP="00060DCC">
      <w:pPr>
        <w:tabs>
          <w:tab w:val="left" w:pos="0"/>
        </w:tabs>
        <w:suppressAutoHyphens/>
        <w:autoSpaceDE w:val="0"/>
        <w:spacing w:after="0" w:line="240" w:lineRule="atLeast"/>
        <w:ind w:firstLine="660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060DCC">
        <w:rPr>
          <w:rFonts w:ascii="Arial" w:hAnsi="Arial" w:cs="Arial"/>
          <w:sz w:val="24"/>
          <w:szCs w:val="24"/>
          <w:lang w:eastAsia="zh-CN"/>
        </w:rPr>
        <w:t xml:space="preserve">4. </w:t>
      </w:r>
      <w:proofErr w:type="gramStart"/>
      <w:r w:rsidRPr="00060DCC">
        <w:rPr>
          <w:rFonts w:ascii="Arial" w:hAnsi="Arial" w:cs="Arial"/>
          <w:sz w:val="24"/>
          <w:szCs w:val="24"/>
          <w:lang w:eastAsia="zh-CN"/>
        </w:rPr>
        <w:t>Контроль за</w:t>
      </w:r>
      <w:proofErr w:type="gramEnd"/>
      <w:r w:rsidRPr="00060DCC">
        <w:rPr>
          <w:rFonts w:ascii="Arial" w:hAnsi="Arial" w:cs="Arial"/>
          <w:sz w:val="24"/>
          <w:szCs w:val="24"/>
          <w:lang w:eastAsia="zh-CN"/>
        </w:rPr>
        <w:t xml:space="preserve"> исполнением настоящего постановления оставляю за собой.</w:t>
      </w:r>
    </w:p>
    <w:p w:rsidR="00060DCC" w:rsidRPr="00060DCC" w:rsidRDefault="00060DCC" w:rsidP="00060DCC">
      <w:pPr>
        <w:suppressAutoHyphens/>
        <w:spacing w:after="0" w:line="240" w:lineRule="auto"/>
        <w:ind w:left="240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:rsidR="00060DCC" w:rsidRPr="00060DCC" w:rsidRDefault="00060DCC" w:rsidP="00060DC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Глава Новоюгинского</w:t>
      </w:r>
    </w:p>
    <w:p w:rsidR="00060DCC" w:rsidRPr="00060DCC" w:rsidRDefault="00060DCC" w:rsidP="00060DC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zh-CN"/>
        </w:rPr>
      </w:pPr>
      <w:r w:rsidRPr="00060DCC">
        <w:rPr>
          <w:rFonts w:ascii="Arial" w:eastAsia="Times New Roman" w:hAnsi="Arial" w:cs="Arial"/>
          <w:sz w:val="24"/>
          <w:szCs w:val="24"/>
          <w:shd w:val="clear" w:color="auto" w:fill="FFFFFF"/>
          <w:lang w:eastAsia="zh-CN"/>
        </w:rPr>
        <w:t>сельского поселения                                                                          Н.В. Захаров</w:t>
      </w:r>
    </w:p>
    <w:p w:rsidR="00060DCC" w:rsidRPr="00060DCC" w:rsidRDefault="00060DCC" w:rsidP="00060DCC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  <w:sectPr w:rsidR="00060DCC" w:rsidRPr="00060DCC">
          <w:headerReference w:type="first" r:id="rId6"/>
          <w:footerReference w:type="first" r:id="rId7"/>
          <w:pgSz w:w="11906" w:h="16838"/>
          <w:pgMar w:top="765" w:right="567" w:bottom="1410" w:left="1140" w:header="709" w:footer="1134" w:gutter="0"/>
          <w:cols w:space="720"/>
          <w:titlePg/>
          <w:docGrid w:linePitch="360"/>
        </w:sectPr>
      </w:pPr>
    </w:p>
    <w:p w:rsidR="00060DCC" w:rsidRPr="00060DCC" w:rsidRDefault="00060DCC" w:rsidP="00060DCC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060DCC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Приложение</w:t>
      </w:r>
    </w:p>
    <w:p w:rsidR="00060DCC" w:rsidRPr="00060DCC" w:rsidRDefault="00060DCC" w:rsidP="00060DCC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060DCC">
        <w:rPr>
          <w:rFonts w:ascii="Arial" w:eastAsia="Times New Roman" w:hAnsi="Arial" w:cs="Arial"/>
          <w:sz w:val="28"/>
          <w:szCs w:val="28"/>
          <w:lang w:eastAsia="zh-CN"/>
        </w:rPr>
        <w:t xml:space="preserve"> к постановлению Администрации</w:t>
      </w:r>
    </w:p>
    <w:p w:rsidR="00060DCC" w:rsidRPr="00060DCC" w:rsidRDefault="00060DCC" w:rsidP="00060DCC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r w:rsidRPr="00060DCC">
        <w:rPr>
          <w:rFonts w:ascii="Arial" w:eastAsia="Times New Roman" w:hAnsi="Arial" w:cs="Arial"/>
          <w:sz w:val="28"/>
          <w:szCs w:val="28"/>
          <w:lang w:eastAsia="zh-CN"/>
        </w:rPr>
        <w:t xml:space="preserve"> Новоюгинского  сельского поселения</w:t>
      </w:r>
    </w:p>
    <w:p w:rsidR="00060DCC" w:rsidRPr="00060DCC" w:rsidRDefault="00060DCC" w:rsidP="00060DCC">
      <w:pPr>
        <w:tabs>
          <w:tab w:val="left" w:pos="5985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  <w:bookmarkStart w:id="0" w:name="_GoBack"/>
      <w:bookmarkEnd w:id="0"/>
      <w:r w:rsidRPr="00060DCC">
        <w:rPr>
          <w:rFonts w:ascii="Arial" w:eastAsia="Times New Roman" w:hAnsi="Arial" w:cs="Arial"/>
          <w:sz w:val="28"/>
          <w:szCs w:val="28"/>
          <w:lang w:eastAsia="zh-CN"/>
        </w:rPr>
        <w:t>от 05.11.2019г. № 24</w:t>
      </w:r>
      <w:r w:rsidRPr="00060DCC">
        <w:rPr>
          <w:rFonts w:ascii="Arial" w:eastAsia="Times New Roman" w:hAnsi="Arial" w:cs="Arial"/>
          <w:sz w:val="24"/>
          <w:szCs w:val="24"/>
          <w:lang w:eastAsia="zh-CN"/>
        </w:rPr>
        <w:br w:type="textWrapping" w:clear="all"/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2"/>
        <w:gridCol w:w="1461"/>
        <w:gridCol w:w="1497"/>
        <w:gridCol w:w="1896"/>
        <w:gridCol w:w="1534"/>
        <w:gridCol w:w="1518"/>
        <w:gridCol w:w="1575"/>
        <w:gridCol w:w="769"/>
        <w:gridCol w:w="850"/>
        <w:gridCol w:w="1134"/>
      </w:tblGrid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Объект</w:t>
            </w:r>
          </w:p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адресации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0773" w:type="dxa"/>
            <w:gridSpan w:val="8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Наименование</w:t>
            </w: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страны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субъекта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муниципального района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сельского поселения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населённого пункта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улицы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дома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квартиры</w:t>
            </w: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060DCC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ЗУ</w:t>
            </w: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Томская область 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Новоюгинского сельское поселение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82д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Томская область 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82б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82а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86а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74/1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73/1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60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50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44/2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44/1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Каргасокский муниципальный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Новоюгинского сельское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Центральная </w:t>
            </w:r>
            <w:proofErr w:type="spellStart"/>
            <w:proofErr w:type="gramStart"/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ул</w:t>
            </w:r>
            <w:proofErr w:type="spellEnd"/>
            <w:proofErr w:type="gramEnd"/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4а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060DCC">
              <w:rPr>
                <w:rFonts w:ascii="Arial" w:eastAsia="Times New Roman" w:hAnsi="Arial" w:cs="Arial"/>
                <w:lang w:eastAsia="zh-CN"/>
              </w:rPr>
              <w:t>кв. 2</w:t>
            </w: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060DCC">
              <w:rPr>
                <w:rFonts w:ascii="Arial" w:eastAsia="Times New Roman" w:hAnsi="Arial" w:cs="Arial"/>
                <w:lang w:eastAsia="zh-CN"/>
              </w:rPr>
              <w:t>кв. 1</w:t>
            </w: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060DCC">
              <w:rPr>
                <w:rFonts w:ascii="Arial" w:eastAsia="Times New Roman" w:hAnsi="Arial" w:cs="Arial"/>
                <w:lang w:eastAsia="zh-CN"/>
              </w:rPr>
              <w:t>кв. 2</w:t>
            </w: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квартира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Новоюгино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Клубный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060DCC">
              <w:rPr>
                <w:rFonts w:ascii="Arial" w:eastAsia="Times New Roman" w:hAnsi="Arial" w:cs="Arial"/>
                <w:lang w:eastAsia="zh-CN"/>
              </w:rPr>
              <w:t>кв.1</w:t>
            </w: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Береговая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Культурная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Культурная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Береговая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49б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Большая Грива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Молодежный переулок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Большая Грива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Октябрьская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Нежилое здание 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Наунак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Молодежная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Нежилое здание 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Наунак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Молодежная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иные строения,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Российская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Каргасокский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Новоюгинского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Село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 xml:space="preserve">Юбилейная </w:t>
            </w: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lastRenderedPageBreak/>
              <w:t>Жилой дом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Староюгино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Юбилейная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23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060DCC" w:rsidRPr="00060DCC" w:rsidTr="00B25200">
        <w:tc>
          <w:tcPr>
            <w:tcW w:w="1482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иные строения, помещения</w:t>
            </w:r>
          </w:p>
        </w:tc>
        <w:tc>
          <w:tcPr>
            <w:tcW w:w="1461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Российская Федерация</w:t>
            </w:r>
          </w:p>
        </w:tc>
        <w:tc>
          <w:tcPr>
            <w:tcW w:w="1497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Томская область</w:t>
            </w:r>
          </w:p>
        </w:tc>
        <w:tc>
          <w:tcPr>
            <w:tcW w:w="1896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Каргасокский муниципальный район</w:t>
            </w:r>
          </w:p>
        </w:tc>
        <w:tc>
          <w:tcPr>
            <w:tcW w:w="15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 xml:space="preserve">Новоюгинского сельское поселение </w:t>
            </w:r>
          </w:p>
        </w:tc>
        <w:tc>
          <w:tcPr>
            <w:tcW w:w="1518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Село Большая Грива</w:t>
            </w:r>
          </w:p>
        </w:tc>
        <w:tc>
          <w:tcPr>
            <w:tcW w:w="1575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Октябрьская улица</w:t>
            </w:r>
          </w:p>
        </w:tc>
        <w:tc>
          <w:tcPr>
            <w:tcW w:w="769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</w:pPr>
            <w:r w:rsidRPr="00060DCC">
              <w:rPr>
                <w:rFonts w:ascii="Times New Roman" w:eastAsia="Times New Roman" w:hAnsi="Times New Roman"/>
                <w:sz w:val="18"/>
                <w:szCs w:val="18"/>
                <w:lang w:eastAsia="zh-CN"/>
              </w:rPr>
              <w:t>24</w:t>
            </w:r>
          </w:p>
        </w:tc>
        <w:tc>
          <w:tcPr>
            <w:tcW w:w="850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134" w:type="dxa"/>
          </w:tcPr>
          <w:p w:rsidR="00060DCC" w:rsidRPr="00060DCC" w:rsidRDefault="00060DCC" w:rsidP="00060DCC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9342A4" w:rsidRPr="00060DCC" w:rsidRDefault="009342A4" w:rsidP="00060DCC"/>
    <w:sectPr w:rsidR="009342A4" w:rsidRPr="00060DCC" w:rsidSect="00060D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060DCC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91" w:rsidRDefault="00060DC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75BF"/>
    <w:multiLevelType w:val="hybridMultilevel"/>
    <w:tmpl w:val="5C3A80D6"/>
    <w:lvl w:ilvl="0" w:tplc="018A88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D0"/>
    <w:rsid w:val="00060DCC"/>
    <w:rsid w:val="009342A4"/>
    <w:rsid w:val="00DE4DD0"/>
    <w:rsid w:val="00FF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  <w:style w:type="paragraph" w:styleId="a4">
    <w:name w:val="header"/>
    <w:basedOn w:val="a"/>
    <w:link w:val="a5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92"/>
    <w:pPr>
      <w:ind w:left="720"/>
      <w:contextualSpacing/>
    </w:pPr>
  </w:style>
  <w:style w:type="paragraph" w:styleId="a4">
    <w:name w:val="header"/>
    <w:basedOn w:val="a"/>
    <w:link w:val="a5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rsid w:val="00060DC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rsid w:val="00060DC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5149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2019-10-31T03:40:00Z</dcterms:created>
  <dcterms:modified xsi:type="dcterms:W3CDTF">2019-11-11T02:56:00Z</dcterms:modified>
</cp:coreProperties>
</file>