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3C74" w:rsidRDefault="00633C74" w:rsidP="00633C74">
      <w:pPr>
        <w:jc w:val="center"/>
        <w:rPr>
          <w:b/>
        </w:rPr>
      </w:pPr>
      <w:r>
        <w:rPr>
          <w:b/>
        </w:rPr>
        <w:t xml:space="preserve">Муниципальное казенное учреждение </w:t>
      </w:r>
    </w:p>
    <w:p w:rsidR="00633C74" w:rsidRDefault="00633C74" w:rsidP="00633C74">
      <w:pPr>
        <w:jc w:val="center"/>
        <w:rPr>
          <w:b/>
        </w:rPr>
      </w:pPr>
      <w:r>
        <w:rPr>
          <w:b/>
        </w:rPr>
        <w:t>Администрация Новоюгинского сельского поселения</w:t>
      </w:r>
    </w:p>
    <w:p w:rsidR="00633C74" w:rsidRDefault="00633C74" w:rsidP="00633C74">
      <w:pPr>
        <w:jc w:val="center"/>
        <w:rPr>
          <w:b/>
        </w:rPr>
      </w:pPr>
      <w:r>
        <w:rPr>
          <w:b/>
        </w:rPr>
        <w:t xml:space="preserve">Каргасокского района Томской области </w:t>
      </w:r>
    </w:p>
    <w:p w:rsidR="00633C74" w:rsidRDefault="00633C74" w:rsidP="00633C74">
      <w:pPr>
        <w:jc w:val="center"/>
        <w:rPr>
          <w:b/>
        </w:rPr>
      </w:pPr>
    </w:p>
    <w:p w:rsidR="00633C74" w:rsidRDefault="00633C74" w:rsidP="00633C74">
      <w:pPr>
        <w:jc w:val="center"/>
        <w:rPr>
          <w:b/>
        </w:rPr>
      </w:pPr>
      <w:r>
        <w:rPr>
          <w:b/>
        </w:rPr>
        <w:t>ПОСТАНОВЛЕНИЕ</w:t>
      </w:r>
    </w:p>
    <w:p w:rsidR="00633C74" w:rsidRDefault="00633C74" w:rsidP="00633C74">
      <w:pPr>
        <w:jc w:val="center"/>
        <w:rPr>
          <w:b/>
        </w:rPr>
      </w:pPr>
    </w:p>
    <w:p w:rsidR="00633C74" w:rsidRDefault="00633C74" w:rsidP="00633C74">
      <w:pPr>
        <w:suppressAutoHyphens/>
        <w:rPr>
          <w:kern w:val="2"/>
        </w:rPr>
      </w:pPr>
      <w:r>
        <w:rPr>
          <w:bCs/>
          <w:color w:val="000000"/>
          <w:kern w:val="2"/>
        </w:rPr>
        <w:t>22.11.2022</w:t>
      </w:r>
      <w:r>
        <w:rPr>
          <w:kern w:val="2"/>
        </w:rPr>
        <w:t xml:space="preserve">                                                                                                                               № 34</w:t>
      </w:r>
    </w:p>
    <w:p w:rsidR="00633C74" w:rsidRDefault="00633C74" w:rsidP="00633C74">
      <w:pPr>
        <w:tabs>
          <w:tab w:val="left" w:pos="1560"/>
        </w:tabs>
        <w:suppressAutoHyphens/>
        <w:rPr>
          <w:kern w:val="2"/>
        </w:rPr>
      </w:pPr>
      <w:r>
        <w:rPr>
          <w:kern w:val="2"/>
        </w:rPr>
        <w:t>с. Новоюгино</w:t>
      </w:r>
    </w:p>
    <w:p w:rsidR="00633C74" w:rsidRDefault="00633C74" w:rsidP="00633C74"/>
    <w:p w:rsidR="00633C74" w:rsidRDefault="00633C74" w:rsidP="00633C74">
      <w:r>
        <w:t xml:space="preserve">О внесении изменений в Постановление </w:t>
      </w:r>
    </w:p>
    <w:p w:rsidR="00633C74" w:rsidRDefault="00633C74" w:rsidP="00633C74">
      <w:r>
        <w:t xml:space="preserve">Главы администрации Новоюгинского </w:t>
      </w:r>
    </w:p>
    <w:p w:rsidR="00633C74" w:rsidRDefault="00633C74" w:rsidP="00633C74">
      <w:r>
        <w:t>сельского поселения от 24.04.2008 № 76</w:t>
      </w:r>
    </w:p>
    <w:p w:rsidR="00633C74" w:rsidRDefault="00633C74" w:rsidP="00633C74">
      <w:r>
        <w:t xml:space="preserve">«О размерах возмещения расходов, </w:t>
      </w:r>
    </w:p>
    <w:p w:rsidR="00633C74" w:rsidRDefault="00633C74" w:rsidP="00633C74">
      <w:proofErr w:type="gramStart"/>
      <w:r>
        <w:t>связанных</w:t>
      </w:r>
      <w:proofErr w:type="gramEnd"/>
      <w:r>
        <w:t xml:space="preserve"> со служебными командировками»</w:t>
      </w:r>
    </w:p>
    <w:p w:rsidR="00633C74" w:rsidRDefault="00633C74" w:rsidP="00633C74"/>
    <w:p w:rsidR="00633C74" w:rsidRDefault="00633C74" w:rsidP="00633C74">
      <w:r>
        <w:t xml:space="preserve">       В целях повышения гарантий работников организаций, учреждений, финансируемых за счет бюджета Новоюгинского сельского поселения, при направлении их в служебные командировки</w:t>
      </w:r>
    </w:p>
    <w:p w:rsidR="00633C74" w:rsidRDefault="00633C74" w:rsidP="00633C74"/>
    <w:p w:rsidR="00633C74" w:rsidRDefault="00633C74" w:rsidP="00633C74">
      <w:r>
        <w:t>ПОСТАНОВЛЯЮ:</w:t>
      </w:r>
    </w:p>
    <w:p w:rsidR="00633C74" w:rsidRDefault="00633C74" w:rsidP="00633C74"/>
    <w:p w:rsidR="00633C74" w:rsidRDefault="00633C74" w:rsidP="00633C74">
      <w:r>
        <w:t xml:space="preserve">       </w:t>
      </w:r>
      <w:r>
        <w:tab/>
        <w:t>1. Внести следующие изменения в постановление Главы администрации Новоюгинского сельского поселения 24.04.2008 № 76 «О размерах возмещения расходов, связанных со служебными командировками»:</w:t>
      </w:r>
    </w:p>
    <w:p w:rsidR="00633C74" w:rsidRDefault="00633C74" w:rsidP="00633C74">
      <w:pPr>
        <w:jc w:val="both"/>
      </w:pPr>
      <w:r>
        <w:tab/>
        <w:t>1.1) внести подпункт г) в пункте 1 постановления</w:t>
      </w:r>
    </w:p>
    <w:p w:rsidR="00633C74" w:rsidRDefault="00633C74" w:rsidP="00633C74">
      <w:pPr>
        <w:jc w:val="both"/>
      </w:pPr>
      <w:r>
        <w:tab/>
        <w:t>1.2) подпункт г) изложить  в следующей редакции:</w:t>
      </w:r>
    </w:p>
    <w:p w:rsidR="00633C74" w:rsidRDefault="00633C74" w:rsidP="00633C74">
      <w:pPr>
        <w:jc w:val="both"/>
      </w:pPr>
      <w:proofErr w:type="gramStart"/>
      <w:r>
        <w:t>Лицам, находящимся в служебным командировках на территориях Донецкой Народной Республики, Луганской Народной Республики, Запорожской области и Херсонской области, установить:</w:t>
      </w:r>
      <w:proofErr w:type="gramEnd"/>
    </w:p>
    <w:p w:rsidR="00633C74" w:rsidRDefault="00633C74" w:rsidP="00633C74">
      <w:pPr>
        <w:jc w:val="both"/>
      </w:pPr>
      <w:r>
        <w:tab/>
        <w:t>а) денежное вознаграждение (денежное содержание) выплачивается в двойном размере;</w:t>
      </w:r>
    </w:p>
    <w:p w:rsidR="00633C74" w:rsidRDefault="00633C74" w:rsidP="00633C74">
      <w:pPr>
        <w:jc w:val="both"/>
      </w:pPr>
      <w:r>
        <w:tab/>
        <w:t>б) дополнительные расходы, связанные с проживанием вне постоянного места жительства (суточные), возмещаются в размере 8440 рублей за каждый день нахождения  в служебной командировке;</w:t>
      </w:r>
    </w:p>
    <w:p w:rsidR="00633C74" w:rsidRDefault="00633C74" w:rsidP="00633C74">
      <w:pPr>
        <w:jc w:val="both"/>
      </w:pPr>
      <w:r>
        <w:t xml:space="preserve">           в) органы местного  самоуправления  могут выплачивать  безотчетные суммы в целях возмещения дополнительных расходов, связанных с такими командировками.</w:t>
      </w:r>
    </w:p>
    <w:p w:rsidR="00633C74" w:rsidRDefault="00633C74" w:rsidP="00633C74">
      <w:pPr>
        <w:jc w:val="both"/>
      </w:pPr>
      <w:r>
        <w:tab/>
        <w:t>2. Настоящее постановление вступает в силу  со дня официального обнародования.</w:t>
      </w:r>
    </w:p>
    <w:p w:rsidR="00633C74" w:rsidRDefault="00633C74" w:rsidP="00633C74">
      <w:pPr>
        <w:ind w:firstLineChars="300" w:firstLine="720"/>
        <w:jc w:val="both"/>
      </w:pPr>
      <w:r>
        <w:t xml:space="preserve">3. Контроль за исполнением настоящего постановления возложить </w:t>
      </w:r>
      <w:proofErr w:type="gramStart"/>
      <w:r>
        <w:t>на</w:t>
      </w:r>
      <w:proofErr w:type="gramEnd"/>
      <w:r>
        <w:t xml:space="preserve"> главного </w:t>
      </w:r>
    </w:p>
    <w:p w:rsidR="00633C74" w:rsidRDefault="00633C74" w:rsidP="00633C74">
      <w:pPr>
        <w:jc w:val="both"/>
      </w:pPr>
      <w:r>
        <w:t>бухгалтера администрации (Л.В. Целищеву).</w:t>
      </w:r>
    </w:p>
    <w:p w:rsidR="00633C74" w:rsidRDefault="00633C74" w:rsidP="00633C74">
      <w:pPr>
        <w:ind w:left="360"/>
      </w:pPr>
    </w:p>
    <w:p w:rsidR="00633C74" w:rsidRDefault="00633C74" w:rsidP="00633C74">
      <w:pPr>
        <w:ind w:left="360"/>
      </w:pPr>
    </w:p>
    <w:p w:rsidR="00633C74" w:rsidRDefault="00633C74" w:rsidP="00633C74">
      <w:r>
        <w:t>Глава Новоюгинского сельского поселения                                                   Н.В. Захаров</w:t>
      </w:r>
    </w:p>
    <w:p w:rsidR="00633C74" w:rsidRDefault="00633C74" w:rsidP="00633C74"/>
    <w:p w:rsidR="00AA7CE3" w:rsidRDefault="00AA7CE3" w:rsidP="00AA7CE3">
      <w:pPr>
        <w:jc w:val="center"/>
        <w:rPr>
          <w:b/>
        </w:rPr>
      </w:pPr>
    </w:p>
    <w:p w:rsidR="00AA7CE3" w:rsidRDefault="00AA7CE3" w:rsidP="00AA7CE3">
      <w:pPr>
        <w:jc w:val="center"/>
        <w:rPr>
          <w:b/>
        </w:rPr>
      </w:pPr>
    </w:p>
    <w:p w:rsidR="00AA7CE3" w:rsidRDefault="00AA7CE3" w:rsidP="00AA7CE3">
      <w:pPr>
        <w:jc w:val="center"/>
        <w:rPr>
          <w:b/>
        </w:rPr>
      </w:pPr>
    </w:p>
    <w:p w:rsidR="00AA7CE3" w:rsidRDefault="00AA7CE3" w:rsidP="00AA7CE3">
      <w:pPr>
        <w:jc w:val="center"/>
        <w:rPr>
          <w:b/>
        </w:rPr>
      </w:pPr>
    </w:p>
    <w:p w:rsidR="00AA7CE3" w:rsidRDefault="00AA7CE3" w:rsidP="00AA7CE3">
      <w:pPr>
        <w:jc w:val="center"/>
        <w:rPr>
          <w:b/>
        </w:rPr>
      </w:pPr>
    </w:p>
    <w:p w:rsidR="00AA7CE3" w:rsidRDefault="00AA7CE3" w:rsidP="00AA7CE3">
      <w:pPr>
        <w:jc w:val="center"/>
        <w:rPr>
          <w:b/>
        </w:rPr>
      </w:pPr>
    </w:p>
    <w:p w:rsidR="00AA7CE3" w:rsidRDefault="00AA7CE3" w:rsidP="00AA7CE3">
      <w:pPr>
        <w:jc w:val="center"/>
        <w:rPr>
          <w:b/>
        </w:rPr>
      </w:pPr>
    </w:p>
    <w:p w:rsidR="00AA7CE3" w:rsidRDefault="00AA7CE3" w:rsidP="00AA7CE3">
      <w:pPr>
        <w:jc w:val="center"/>
        <w:rPr>
          <w:b/>
        </w:rPr>
      </w:pPr>
    </w:p>
    <w:p w:rsidR="00AA7CE3" w:rsidRDefault="00AA7CE3" w:rsidP="00AA7CE3">
      <w:pPr>
        <w:jc w:val="center"/>
        <w:rPr>
          <w:b/>
        </w:rPr>
      </w:pPr>
    </w:p>
    <w:p w:rsidR="00AA7CE3" w:rsidRPr="00AA7CE3" w:rsidRDefault="00AA7CE3" w:rsidP="00AA7CE3">
      <w:pPr>
        <w:jc w:val="center"/>
        <w:rPr>
          <w:b/>
        </w:rPr>
      </w:pPr>
      <w:r w:rsidRPr="00AA7CE3">
        <w:rPr>
          <w:b/>
        </w:rPr>
        <w:lastRenderedPageBreak/>
        <w:t xml:space="preserve">Муниципальное казенное учреждение </w:t>
      </w:r>
    </w:p>
    <w:p w:rsidR="00AA7CE3" w:rsidRPr="00AA7CE3" w:rsidRDefault="00AA7CE3" w:rsidP="00AA7CE3">
      <w:pPr>
        <w:jc w:val="center"/>
        <w:rPr>
          <w:b/>
        </w:rPr>
      </w:pPr>
      <w:r w:rsidRPr="00AA7CE3">
        <w:rPr>
          <w:b/>
        </w:rPr>
        <w:t>Администрация Новоюгинского сельского поселения</w:t>
      </w:r>
    </w:p>
    <w:p w:rsidR="00AA7CE3" w:rsidRPr="00AA7CE3" w:rsidRDefault="00AA7CE3" w:rsidP="00AA7CE3">
      <w:pPr>
        <w:jc w:val="center"/>
        <w:rPr>
          <w:b/>
        </w:rPr>
      </w:pPr>
      <w:r w:rsidRPr="00AA7CE3">
        <w:rPr>
          <w:b/>
        </w:rPr>
        <w:t xml:space="preserve">Каргасокского района Томской области </w:t>
      </w:r>
    </w:p>
    <w:p w:rsidR="00AA7CE3" w:rsidRPr="00AA7CE3" w:rsidRDefault="00AA7CE3" w:rsidP="00AA7CE3">
      <w:pPr>
        <w:jc w:val="center"/>
        <w:rPr>
          <w:b/>
        </w:rPr>
      </w:pPr>
    </w:p>
    <w:p w:rsidR="00AA7CE3" w:rsidRPr="00AA7CE3" w:rsidRDefault="00AA7CE3" w:rsidP="00AA7CE3">
      <w:pPr>
        <w:jc w:val="center"/>
        <w:rPr>
          <w:b/>
        </w:rPr>
      </w:pPr>
      <w:r w:rsidRPr="00AA7CE3">
        <w:rPr>
          <w:b/>
        </w:rPr>
        <w:t>ПОСТАНОВЛЕНИЕ</w:t>
      </w:r>
    </w:p>
    <w:p w:rsidR="00AA7CE3" w:rsidRPr="00AA7CE3" w:rsidRDefault="00AA7CE3" w:rsidP="00AA7CE3">
      <w:pPr>
        <w:jc w:val="center"/>
      </w:pPr>
      <w:r w:rsidRPr="00AA7CE3">
        <w:t xml:space="preserve"> </w:t>
      </w:r>
      <w:r w:rsidRPr="00AA7CE3">
        <w:t xml:space="preserve">( в редакции постановления    № </w:t>
      </w:r>
      <w:r>
        <w:t>13</w:t>
      </w:r>
      <w:r w:rsidRPr="00AA7CE3">
        <w:t xml:space="preserve"> от </w:t>
      </w:r>
      <w:r>
        <w:t>17</w:t>
      </w:r>
      <w:r w:rsidRPr="00AA7CE3">
        <w:t>.0</w:t>
      </w:r>
      <w:r>
        <w:t>4</w:t>
      </w:r>
      <w:r w:rsidRPr="00AA7CE3">
        <w:t>.201</w:t>
      </w:r>
      <w:r>
        <w:t>4</w:t>
      </w:r>
      <w:r w:rsidRPr="00AA7CE3">
        <w:t xml:space="preserve">; № </w:t>
      </w:r>
      <w:r>
        <w:t>34</w:t>
      </w:r>
      <w:r w:rsidRPr="00AA7CE3">
        <w:t xml:space="preserve"> от 22.11.2022)</w:t>
      </w:r>
    </w:p>
    <w:p w:rsidR="00AA7CE3" w:rsidRPr="00AA7CE3" w:rsidRDefault="00AA7CE3" w:rsidP="00AA7CE3">
      <w:pPr>
        <w:jc w:val="center"/>
      </w:pPr>
    </w:p>
    <w:p w:rsidR="00AA7CE3" w:rsidRPr="00AA7CE3" w:rsidRDefault="00AA7CE3" w:rsidP="00AA7CE3">
      <w:r>
        <w:t>24</w:t>
      </w:r>
      <w:r w:rsidRPr="00AA7CE3">
        <w:t>.04.200</w:t>
      </w:r>
      <w:r>
        <w:t>8</w:t>
      </w:r>
      <w:r w:rsidRPr="00AA7CE3">
        <w:t xml:space="preserve">                                                   </w:t>
      </w:r>
      <w:r>
        <w:t xml:space="preserve">                                                                       </w:t>
      </w:r>
      <w:r w:rsidRPr="00AA7CE3">
        <w:t xml:space="preserve"> № </w:t>
      </w:r>
      <w:r>
        <w:t>76</w:t>
      </w:r>
    </w:p>
    <w:p w:rsidR="00AA7CE3" w:rsidRPr="00AA7CE3" w:rsidRDefault="00AA7CE3" w:rsidP="00AA7CE3"/>
    <w:p w:rsidR="00AA7CE3" w:rsidRPr="00AA7CE3" w:rsidRDefault="00AA7CE3" w:rsidP="00AA7CE3">
      <w:r w:rsidRPr="00AA7CE3">
        <w:t xml:space="preserve">О размерах возмещения расходов, </w:t>
      </w:r>
    </w:p>
    <w:p w:rsidR="00AA7CE3" w:rsidRPr="00AA7CE3" w:rsidRDefault="00AA7CE3" w:rsidP="00AA7CE3">
      <w:proofErr w:type="gramStart"/>
      <w:r w:rsidRPr="00AA7CE3">
        <w:t>связанных</w:t>
      </w:r>
      <w:proofErr w:type="gramEnd"/>
      <w:r w:rsidRPr="00AA7CE3">
        <w:t xml:space="preserve"> со служебными командировками</w:t>
      </w:r>
    </w:p>
    <w:p w:rsidR="00AA7CE3" w:rsidRPr="00AA7CE3" w:rsidRDefault="00AA7CE3" w:rsidP="00AA7CE3"/>
    <w:p w:rsidR="00AA7CE3" w:rsidRPr="00AA7CE3" w:rsidRDefault="00AA7CE3" w:rsidP="00AA7CE3">
      <w:r w:rsidRPr="00AA7CE3">
        <w:t xml:space="preserve">       В целях упорядочения выплат, связанных со служебными командировками, производимых организациями, учреждениями, финансируемыми за счет средств местного бюджета</w:t>
      </w:r>
    </w:p>
    <w:p w:rsidR="00AA7CE3" w:rsidRPr="00AA7CE3" w:rsidRDefault="00AA7CE3" w:rsidP="00AA7CE3"/>
    <w:p w:rsidR="00AA7CE3" w:rsidRPr="00AA7CE3" w:rsidRDefault="00AA7CE3" w:rsidP="00AA7CE3">
      <w:r w:rsidRPr="00AA7CE3">
        <w:t>ПОСТАНОВЛЯЮ:</w:t>
      </w:r>
    </w:p>
    <w:p w:rsidR="00AA7CE3" w:rsidRPr="00AA7CE3" w:rsidRDefault="00AA7CE3" w:rsidP="00AA7CE3"/>
    <w:p w:rsidR="00AA7CE3" w:rsidRPr="00AA7CE3" w:rsidRDefault="00AA7CE3" w:rsidP="00AA7CE3">
      <w:pPr>
        <w:jc w:val="both"/>
      </w:pPr>
      <w:r w:rsidRPr="00AA7CE3">
        <w:t xml:space="preserve">       1. Установить, что возмещение организациям, учреждениям, </w:t>
      </w:r>
      <w:proofErr w:type="gramStart"/>
      <w:r w:rsidRPr="00AA7CE3">
        <w:t>финансируемых</w:t>
      </w:r>
      <w:proofErr w:type="gramEnd"/>
      <w:r w:rsidRPr="00AA7CE3">
        <w:t xml:space="preserve"> за счёт </w:t>
      </w:r>
    </w:p>
    <w:p w:rsidR="00AA7CE3" w:rsidRPr="00AA7CE3" w:rsidRDefault="00AA7CE3" w:rsidP="00AA7CE3">
      <w:pPr>
        <w:jc w:val="both"/>
        <w:rPr>
          <w:highlight w:val="yellow"/>
        </w:rPr>
      </w:pPr>
      <w:r w:rsidRPr="00AA7CE3">
        <w:t>средств местного бюджета, расходов, связанных со служебными командировками работников на территории Российской Федерации, производится в следующих размерах:</w:t>
      </w:r>
    </w:p>
    <w:p w:rsidR="00AA7CE3" w:rsidRPr="00AA7CE3" w:rsidRDefault="00AA7CE3" w:rsidP="00AA7CE3">
      <w:pPr>
        <w:jc w:val="both"/>
      </w:pPr>
    </w:p>
    <w:p w:rsidR="00AA7CE3" w:rsidRPr="00AA7CE3" w:rsidRDefault="00AA7CE3" w:rsidP="00AA7CE3">
      <w:pPr>
        <w:jc w:val="both"/>
      </w:pPr>
      <w:r w:rsidRPr="00AA7CE3">
        <w:t xml:space="preserve">       а) расходы по найму жилого помещения – в размере фактических расходов, </w:t>
      </w:r>
      <w:proofErr w:type="gramStart"/>
      <w:r w:rsidRPr="00AA7CE3">
        <w:t>под-</w:t>
      </w:r>
      <w:proofErr w:type="spellStart"/>
      <w:r w:rsidRPr="00AA7CE3">
        <w:t>тверждённых</w:t>
      </w:r>
      <w:proofErr w:type="spellEnd"/>
      <w:proofErr w:type="gramEnd"/>
      <w:r w:rsidRPr="00AA7CE3">
        <w:t xml:space="preserve"> соответствующими документами (за исключением номеров «люкс»  и «полу-люкс»); при отсутствии документов, подтверждающих эти расходы – 50 рублей в сутки;</w:t>
      </w:r>
    </w:p>
    <w:p w:rsidR="00AA7CE3" w:rsidRPr="00AA7CE3" w:rsidRDefault="00AA7CE3" w:rsidP="00AA7CE3">
      <w:pPr>
        <w:jc w:val="both"/>
      </w:pPr>
      <w:r w:rsidRPr="00AA7CE3">
        <w:t xml:space="preserve">       б) пункт б) изложить в следующей редакции:</w:t>
      </w:r>
    </w:p>
    <w:p w:rsidR="00AA7CE3" w:rsidRPr="00AA7CE3" w:rsidRDefault="00AA7CE3" w:rsidP="00AA7CE3">
      <w:pPr>
        <w:jc w:val="both"/>
        <w:rPr>
          <w:highlight w:val="yellow"/>
        </w:rPr>
      </w:pPr>
      <w:r w:rsidRPr="00AA7CE3">
        <w:t xml:space="preserve">«расходы на выплату суточных – 400 рублей за каждый день нахождения в служебной командировке на территории Томской области и за её пределами (за  исключением городов Москва и Санкт-Петербург); в городах Москва и Санкт-Петербург – 700 рублей. В таких же размерах выплачиваются суточные в случае направления работника на переподготовку, курсы повышения квалификации, обучение, участие в семинарах и т.п.» </w:t>
      </w:r>
      <w:r w:rsidRPr="00AA7CE3">
        <w:rPr>
          <w:b/>
        </w:rPr>
        <w:t>(в редакции постановления № 13 от 17.04.2014)</w:t>
      </w:r>
    </w:p>
    <w:p w:rsidR="00AA7CE3" w:rsidRPr="00AA7CE3" w:rsidRDefault="00AA7CE3" w:rsidP="00AA7CE3">
      <w:pPr>
        <w:jc w:val="both"/>
      </w:pPr>
      <w:r w:rsidRPr="00AA7CE3">
        <w:t xml:space="preserve">       </w:t>
      </w:r>
      <w:proofErr w:type="gramStart"/>
      <w:r w:rsidRPr="00AA7CE3">
        <w:t>в) расходы по проезду к месту служебной командировки и обратно к месту постоянной работы (включая страховой взнос на обязательное личное страхование пассажиров на транспорте, оплату услуг по оформлению проездных документов, расходы за пользование в поездах постельными принадлежностями) в размере фактических расходов, подтверждённых проездными документами, но не выше стоимости проезда;</w:t>
      </w:r>
      <w:proofErr w:type="gramEnd"/>
    </w:p>
    <w:p w:rsidR="00AA7CE3" w:rsidRPr="00AA7CE3" w:rsidRDefault="00AA7CE3" w:rsidP="00AA7CE3">
      <w:pPr>
        <w:ind w:left="360"/>
        <w:jc w:val="both"/>
      </w:pPr>
      <w:r w:rsidRPr="00AA7CE3">
        <w:t xml:space="preserve"> - железнодорожным транспортом – в купейном вагоне скорого фирменного поезда;</w:t>
      </w:r>
    </w:p>
    <w:p w:rsidR="00AA7CE3" w:rsidRPr="00AA7CE3" w:rsidRDefault="00AA7CE3" w:rsidP="00AA7CE3">
      <w:pPr>
        <w:ind w:left="360"/>
        <w:jc w:val="both"/>
      </w:pPr>
      <w:r w:rsidRPr="00AA7CE3">
        <w:t xml:space="preserve"> - водным транспортом – в каюте Ү группы морского судна </w:t>
      </w:r>
      <w:proofErr w:type="gramStart"/>
      <w:r w:rsidRPr="00AA7CE3">
        <w:t>регулярных</w:t>
      </w:r>
      <w:proofErr w:type="gramEnd"/>
      <w:r w:rsidRPr="00AA7CE3">
        <w:t xml:space="preserve"> транспортных</w:t>
      </w:r>
    </w:p>
    <w:p w:rsidR="00AA7CE3" w:rsidRPr="00AA7CE3" w:rsidRDefault="00AA7CE3" w:rsidP="00AA7CE3">
      <w:pPr>
        <w:jc w:val="both"/>
      </w:pPr>
      <w:r w:rsidRPr="00AA7CE3">
        <w:t>линий с комплексным обслуживанием пассажиров, в каюте ΙΙ категории речного судна всех линий сообщения, в каюте Ι категории судна паромной переправы;</w:t>
      </w:r>
    </w:p>
    <w:p w:rsidR="00AA7CE3" w:rsidRPr="00AA7CE3" w:rsidRDefault="00AA7CE3" w:rsidP="00AA7CE3">
      <w:pPr>
        <w:jc w:val="both"/>
      </w:pPr>
      <w:r w:rsidRPr="00AA7CE3">
        <w:t xml:space="preserve">       - воздушным транспортом – в салоне экономического класса;</w:t>
      </w:r>
    </w:p>
    <w:p w:rsidR="00AA7CE3" w:rsidRPr="00AA7CE3" w:rsidRDefault="00AA7CE3" w:rsidP="00AA7CE3">
      <w:pPr>
        <w:ind w:left="360"/>
        <w:jc w:val="both"/>
      </w:pPr>
      <w:r w:rsidRPr="00AA7CE3">
        <w:t xml:space="preserve"> </w:t>
      </w:r>
      <w:proofErr w:type="gramStart"/>
      <w:r w:rsidRPr="00AA7CE3">
        <w:t>- автомобильным транспортом – в автотранспортном средстве общего пользования (кроме</w:t>
      </w:r>
      <w:proofErr w:type="gramEnd"/>
    </w:p>
    <w:p w:rsidR="00AA7CE3" w:rsidRPr="00AA7CE3" w:rsidRDefault="00AA7CE3" w:rsidP="00AA7CE3">
      <w:pPr>
        <w:jc w:val="both"/>
      </w:pPr>
      <w:r w:rsidRPr="00AA7CE3">
        <w:t xml:space="preserve">такси); </w:t>
      </w:r>
    </w:p>
    <w:p w:rsidR="00AA7CE3" w:rsidRPr="00AA7CE3" w:rsidRDefault="00AA7CE3" w:rsidP="00AA7CE3">
      <w:pPr>
        <w:jc w:val="both"/>
      </w:pPr>
      <w:r w:rsidRPr="00AA7CE3">
        <w:t xml:space="preserve">       При отсутствии проездных документов, подтверждающих произведённые расходы,  </w:t>
      </w:r>
      <w:proofErr w:type="gramStart"/>
      <w:r w:rsidRPr="00AA7CE3">
        <w:t>в</w:t>
      </w:r>
      <w:proofErr w:type="gramEnd"/>
      <w:r w:rsidRPr="00AA7CE3">
        <w:t xml:space="preserve"> </w:t>
      </w:r>
    </w:p>
    <w:p w:rsidR="00AA7CE3" w:rsidRPr="00AA7CE3" w:rsidRDefault="00AA7CE3" w:rsidP="00AA7CE3">
      <w:pPr>
        <w:jc w:val="both"/>
      </w:pPr>
      <w:proofErr w:type="gramStart"/>
      <w:r w:rsidRPr="00AA7CE3">
        <w:t>размере</w:t>
      </w:r>
      <w:proofErr w:type="gramEnd"/>
      <w:r w:rsidRPr="00AA7CE3">
        <w:t xml:space="preserve"> минимальной стоимости проезда;</w:t>
      </w:r>
    </w:p>
    <w:p w:rsidR="00AA7CE3" w:rsidRPr="00AA7CE3" w:rsidRDefault="00AA7CE3" w:rsidP="00AA7CE3">
      <w:pPr>
        <w:ind w:left="360"/>
        <w:jc w:val="both"/>
      </w:pPr>
      <w:r w:rsidRPr="00AA7CE3">
        <w:t xml:space="preserve"> - железнодорожным транспортом – в плацкартном вагоне пассажирского поезда;</w:t>
      </w:r>
    </w:p>
    <w:p w:rsidR="00AA7CE3" w:rsidRPr="00AA7CE3" w:rsidRDefault="00AA7CE3" w:rsidP="00AA7CE3">
      <w:pPr>
        <w:ind w:left="360"/>
        <w:jc w:val="both"/>
      </w:pPr>
      <w:r w:rsidRPr="00AA7CE3">
        <w:t xml:space="preserve"> - водным транспортом – в каюте Х  группы морского судна </w:t>
      </w:r>
      <w:proofErr w:type="gramStart"/>
      <w:r w:rsidRPr="00AA7CE3">
        <w:t>регулярных</w:t>
      </w:r>
      <w:proofErr w:type="gramEnd"/>
      <w:r w:rsidRPr="00AA7CE3">
        <w:t xml:space="preserve"> транспортных </w:t>
      </w:r>
    </w:p>
    <w:p w:rsidR="00AA7CE3" w:rsidRPr="00AA7CE3" w:rsidRDefault="00AA7CE3" w:rsidP="00AA7CE3">
      <w:pPr>
        <w:jc w:val="both"/>
      </w:pPr>
      <w:r w:rsidRPr="00AA7CE3">
        <w:t>линий и линий с комплексным обслуживанием пассажиров, в каюте ΙΙ категории речного судна всех линий сообщения;</w:t>
      </w:r>
    </w:p>
    <w:p w:rsidR="00AA7CE3" w:rsidRPr="00AA7CE3" w:rsidRDefault="00AA7CE3" w:rsidP="00AA7CE3">
      <w:pPr>
        <w:ind w:left="360"/>
        <w:jc w:val="both"/>
      </w:pPr>
      <w:r w:rsidRPr="00AA7CE3">
        <w:lastRenderedPageBreak/>
        <w:t xml:space="preserve"> - автомобильным транспортом – в автобусе общего типа.</w:t>
      </w:r>
    </w:p>
    <w:p w:rsidR="00AA7CE3" w:rsidRPr="00AA7CE3" w:rsidRDefault="00AA7CE3" w:rsidP="00AA7CE3">
      <w:pPr>
        <w:jc w:val="both"/>
      </w:pPr>
    </w:p>
    <w:p w:rsidR="00AA7CE3" w:rsidRPr="00AA7CE3" w:rsidRDefault="00AA7CE3" w:rsidP="00AA7CE3">
      <w:pPr>
        <w:jc w:val="both"/>
      </w:pPr>
      <w:proofErr w:type="gramStart"/>
      <w:r w:rsidRPr="00AA7CE3">
        <w:t>г) Лицам, находящимся в служебным командировках на территориях Донецкой Народной Республики, Луганской Народной Республики, Запорожской области и Херсонской области, установить:</w:t>
      </w:r>
      <w:proofErr w:type="gramEnd"/>
    </w:p>
    <w:p w:rsidR="00AA7CE3" w:rsidRPr="00AA7CE3" w:rsidRDefault="00AA7CE3" w:rsidP="00AA7CE3">
      <w:pPr>
        <w:jc w:val="both"/>
      </w:pPr>
      <w:r w:rsidRPr="00AA7CE3">
        <w:tab/>
        <w:t>а) денежное вознаграждение (денежное содержание) выплачивается в двойном размере;</w:t>
      </w:r>
    </w:p>
    <w:p w:rsidR="00AA7CE3" w:rsidRPr="00AA7CE3" w:rsidRDefault="00AA7CE3" w:rsidP="00AA7CE3">
      <w:pPr>
        <w:jc w:val="both"/>
      </w:pPr>
      <w:r w:rsidRPr="00AA7CE3">
        <w:tab/>
        <w:t xml:space="preserve">б) дополнительные расходы, связанные с проживанием вне постоянного места жительства (суточные), возмещаются в размере 8440 рублей за каждый день нахождения  в служебной командировке. </w:t>
      </w:r>
    </w:p>
    <w:p w:rsidR="00AA7CE3" w:rsidRPr="00AA7CE3" w:rsidRDefault="00AA7CE3" w:rsidP="00AA7CE3">
      <w:pPr>
        <w:jc w:val="both"/>
      </w:pPr>
      <w:r w:rsidRPr="00AA7CE3">
        <w:t xml:space="preserve">           в) органы местного  самоуправления  могут выплачивать  безотчетные суммы в целях возмещения дополнительных расходов, связанных с такими командировками</w:t>
      </w:r>
      <w:proofErr w:type="gramStart"/>
      <w:r w:rsidRPr="00AA7CE3">
        <w:t>.</w:t>
      </w:r>
      <w:proofErr w:type="gramEnd"/>
      <w:r w:rsidRPr="00AA7CE3">
        <w:t xml:space="preserve"> </w:t>
      </w:r>
      <w:r w:rsidRPr="00AA7CE3">
        <w:rPr>
          <w:b/>
        </w:rPr>
        <w:t>(</w:t>
      </w:r>
      <w:proofErr w:type="gramStart"/>
      <w:r w:rsidRPr="00AA7CE3">
        <w:rPr>
          <w:b/>
        </w:rPr>
        <w:t>в</w:t>
      </w:r>
      <w:proofErr w:type="gramEnd"/>
      <w:r w:rsidRPr="00AA7CE3">
        <w:rPr>
          <w:b/>
        </w:rPr>
        <w:t xml:space="preserve"> редакции постановления № </w:t>
      </w:r>
      <w:r w:rsidRPr="00AA7CE3">
        <w:rPr>
          <w:b/>
        </w:rPr>
        <w:t xml:space="preserve">34 </w:t>
      </w:r>
      <w:r w:rsidRPr="00AA7CE3">
        <w:rPr>
          <w:b/>
        </w:rPr>
        <w:t>от 21.11.2022)</w:t>
      </w:r>
    </w:p>
    <w:p w:rsidR="00AA7CE3" w:rsidRPr="00AA7CE3" w:rsidRDefault="00AA7CE3" w:rsidP="00AA7CE3">
      <w:pPr>
        <w:ind w:firstLineChars="200" w:firstLine="480"/>
        <w:jc w:val="both"/>
      </w:pPr>
      <w:r w:rsidRPr="00AA7CE3">
        <w:t xml:space="preserve">   2. Возмещение расходов в размерах, установленных подпунктами «а», «б», «в» пункта 1  настоящего постановления, производится организациями, учреждениями в пределах ассигнований, выделенных им из местного бюджета на служебные командировки, а также за счёт средств от иной, приносящей доход деятельности.</w:t>
      </w:r>
    </w:p>
    <w:p w:rsidR="00AA7CE3" w:rsidRPr="00AA7CE3" w:rsidRDefault="00AA7CE3" w:rsidP="00AA7CE3">
      <w:pPr>
        <w:ind w:left="360"/>
        <w:jc w:val="both"/>
      </w:pPr>
      <w:r w:rsidRPr="00AA7CE3">
        <w:t xml:space="preserve">       3. Данное постановление вступает в силу с 01 </w:t>
      </w:r>
      <w:r>
        <w:t xml:space="preserve">января </w:t>
      </w:r>
      <w:r w:rsidRPr="00AA7CE3">
        <w:t>200</w:t>
      </w:r>
      <w:r>
        <w:t>8</w:t>
      </w:r>
      <w:r w:rsidRPr="00AA7CE3">
        <w:t xml:space="preserve"> года.</w:t>
      </w:r>
    </w:p>
    <w:p w:rsidR="00AA7CE3" w:rsidRPr="00AA7CE3" w:rsidRDefault="00AA7CE3" w:rsidP="00AA7CE3">
      <w:pPr>
        <w:ind w:left="360"/>
        <w:jc w:val="both"/>
      </w:pPr>
      <w:r w:rsidRPr="00AA7CE3">
        <w:t xml:space="preserve">       4. </w:t>
      </w:r>
      <w:proofErr w:type="gramStart"/>
      <w:r w:rsidRPr="00AA7CE3">
        <w:t>Контроль за</w:t>
      </w:r>
      <w:proofErr w:type="gramEnd"/>
      <w:r w:rsidRPr="00AA7CE3">
        <w:t xml:space="preserve"> исполнением настоящего постановления возложить на </w:t>
      </w:r>
      <w:r w:rsidR="00777B22">
        <w:t>управляющую делами</w:t>
      </w:r>
      <w:r w:rsidRPr="00AA7CE3">
        <w:t xml:space="preserve">  </w:t>
      </w:r>
      <w:r w:rsidR="00777B22">
        <w:t>Ванчугову В.И.</w:t>
      </w:r>
    </w:p>
    <w:p w:rsidR="00AA7CE3" w:rsidRPr="00AA7CE3" w:rsidRDefault="00AA7CE3" w:rsidP="00AA7CE3">
      <w:pPr>
        <w:ind w:left="360"/>
        <w:jc w:val="both"/>
      </w:pPr>
    </w:p>
    <w:p w:rsidR="00AA7CE3" w:rsidRPr="00AA7CE3" w:rsidRDefault="00AA7CE3" w:rsidP="00AA7CE3">
      <w:pPr>
        <w:ind w:left="360"/>
      </w:pPr>
    </w:p>
    <w:p w:rsidR="00AA7CE3" w:rsidRPr="00AA7CE3" w:rsidRDefault="00AA7CE3" w:rsidP="00AA7CE3">
      <w:pPr>
        <w:ind w:left="360"/>
      </w:pPr>
    </w:p>
    <w:p w:rsidR="00AA7CE3" w:rsidRPr="00AA7CE3" w:rsidRDefault="00AA7CE3" w:rsidP="00AA7CE3">
      <w:pPr>
        <w:ind w:left="360"/>
      </w:pPr>
    </w:p>
    <w:p w:rsidR="00AA7CE3" w:rsidRPr="00AA7CE3" w:rsidRDefault="00AA7CE3" w:rsidP="00AA7CE3">
      <w:pPr>
        <w:ind w:left="360"/>
      </w:pPr>
    </w:p>
    <w:p w:rsidR="00AA7CE3" w:rsidRPr="00AA7CE3" w:rsidRDefault="00AA7CE3" w:rsidP="00AA7CE3">
      <w:pPr>
        <w:ind w:left="360"/>
      </w:pPr>
    </w:p>
    <w:p w:rsidR="00AA7CE3" w:rsidRPr="00AA7CE3" w:rsidRDefault="00AA7CE3" w:rsidP="00AA7CE3">
      <w:pPr>
        <w:ind w:left="360"/>
      </w:pPr>
    </w:p>
    <w:p w:rsidR="00AA7CE3" w:rsidRPr="00AA7CE3" w:rsidRDefault="00AA7CE3" w:rsidP="00AA7CE3">
      <w:pPr>
        <w:ind w:left="360"/>
      </w:pPr>
    </w:p>
    <w:p w:rsidR="00777B22" w:rsidRDefault="00AA7CE3" w:rsidP="00AA7CE3">
      <w:pPr>
        <w:ind w:left="360"/>
      </w:pPr>
      <w:r w:rsidRPr="00AA7CE3">
        <w:t>Глава администрации</w:t>
      </w:r>
      <w:r w:rsidR="00777B22">
        <w:t xml:space="preserve"> </w:t>
      </w:r>
    </w:p>
    <w:p w:rsidR="00AA7CE3" w:rsidRPr="00AA7CE3" w:rsidRDefault="00777B22" w:rsidP="00AA7CE3">
      <w:pPr>
        <w:ind w:left="360"/>
      </w:pPr>
      <w:r>
        <w:t>Новоюгинского сельского поселения</w:t>
      </w:r>
      <w:r w:rsidR="00AA7CE3" w:rsidRPr="00AA7CE3">
        <w:t xml:space="preserve">                                                 </w:t>
      </w:r>
      <w:r>
        <w:t xml:space="preserve">О.А. </w:t>
      </w:r>
      <w:proofErr w:type="spellStart"/>
      <w:r>
        <w:t>Клейнфельдер</w:t>
      </w:r>
      <w:bookmarkStart w:id="0" w:name="_GoBack"/>
      <w:bookmarkEnd w:id="0"/>
      <w:proofErr w:type="spellEnd"/>
    </w:p>
    <w:p w:rsidR="002877A2" w:rsidRDefault="002877A2"/>
    <w:sectPr w:rsidR="002877A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2429"/>
    <w:rsid w:val="002877A2"/>
    <w:rsid w:val="00337B9E"/>
    <w:rsid w:val="00633C74"/>
    <w:rsid w:val="00777B22"/>
    <w:rsid w:val="00AA7CE3"/>
    <w:rsid w:val="00B724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7C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904</Words>
  <Characters>5154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cp:lastPrinted>2022-11-30T03:53:00Z</cp:lastPrinted>
  <dcterms:created xsi:type="dcterms:W3CDTF">2022-11-29T09:30:00Z</dcterms:created>
  <dcterms:modified xsi:type="dcterms:W3CDTF">2022-11-30T04:06:00Z</dcterms:modified>
</cp:coreProperties>
</file>