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14" w:rsidRDefault="00145814" w:rsidP="001458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учреждение</w:t>
      </w:r>
    </w:p>
    <w:p w:rsidR="00145814" w:rsidRDefault="00145814" w:rsidP="001458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Новоюгинского сельского поселения</w:t>
      </w:r>
    </w:p>
    <w:p w:rsidR="00145814" w:rsidRDefault="00145814" w:rsidP="001458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Каргасокского района Томской области</w:t>
      </w:r>
    </w:p>
    <w:p w:rsidR="00145814" w:rsidRDefault="00145814" w:rsidP="00145814">
      <w:pPr>
        <w:jc w:val="center"/>
        <w:rPr>
          <w:b/>
          <w:sz w:val="24"/>
          <w:szCs w:val="24"/>
        </w:rPr>
      </w:pPr>
    </w:p>
    <w:p w:rsidR="00145814" w:rsidRDefault="00145814" w:rsidP="001458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 </w:t>
      </w:r>
    </w:p>
    <w:p w:rsidR="00145814" w:rsidRDefault="00145814" w:rsidP="00145814">
      <w:pPr>
        <w:jc w:val="center"/>
        <w:rPr>
          <w:b/>
          <w:sz w:val="24"/>
          <w:szCs w:val="24"/>
        </w:rPr>
      </w:pPr>
    </w:p>
    <w:p w:rsidR="00145814" w:rsidRDefault="00145814" w:rsidP="00145814">
      <w:pPr>
        <w:rPr>
          <w:b/>
          <w:sz w:val="24"/>
          <w:szCs w:val="24"/>
        </w:rPr>
      </w:pPr>
    </w:p>
    <w:p w:rsidR="00145814" w:rsidRDefault="00145814" w:rsidP="00145814">
      <w:pPr>
        <w:rPr>
          <w:sz w:val="24"/>
          <w:szCs w:val="24"/>
        </w:rPr>
      </w:pPr>
      <w:r>
        <w:rPr>
          <w:sz w:val="24"/>
          <w:szCs w:val="24"/>
        </w:rPr>
        <w:t xml:space="preserve">08.02.2022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ab/>
        <w:t xml:space="preserve">                                              № 10</w:t>
      </w:r>
    </w:p>
    <w:p w:rsidR="00145814" w:rsidRDefault="00145814" w:rsidP="00145814">
      <w:pPr>
        <w:rPr>
          <w:sz w:val="24"/>
          <w:szCs w:val="24"/>
        </w:rPr>
      </w:pPr>
      <w:r>
        <w:rPr>
          <w:sz w:val="24"/>
          <w:szCs w:val="24"/>
        </w:rPr>
        <w:t>с. Новоюгино</w:t>
      </w:r>
    </w:p>
    <w:p w:rsidR="00145814" w:rsidRDefault="00145814" w:rsidP="00145814">
      <w:pPr>
        <w:rPr>
          <w:sz w:val="24"/>
          <w:szCs w:val="24"/>
        </w:rPr>
      </w:pPr>
    </w:p>
    <w:p w:rsidR="00145814" w:rsidRDefault="00145814" w:rsidP="00145814">
      <w:pPr>
        <w:shd w:val="clear" w:color="auto" w:fill="FFFFFF"/>
        <w:ind w:firstLine="384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О назначении общественного обсуждения «</w:t>
      </w:r>
      <w:r>
        <w:rPr>
          <w:bCs/>
          <w:sz w:val="24"/>
          <w:szCs w:val="24"/>
        </w:rPr>
        <w:t xml:space="preserve">Об  утверждении  формы  проверочного  листа  (списков  контрольных  вопросов),  применяемого  при  осуществлении  </w:t>
      </w:r>
      <w:r>
        <w:rPr>
          <w:bCs/>
          <w:color w:val="000000"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 Новоюгинское сельское поселение»</w:t>
      </w:r>
    </w:p>
    <w:p w:rsidR="00145814" w:rsidRDefault="00145814" w:rsidP="00145814">
      <w:pPr>
        <w:rPr>
          <w:sz w:val="24"/>
          <w:szCs w:val="24"/>
        </w:rPr>
      </w:pPr>
    </w:p>
    <w:p w:rsidR="00145814" w:rsidRDefault="00145814" w:rsidP="0014581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Новоюгинское сельское поселение</w:t>
      </w:r>
    </w:p>
    <w:p w:rsidR="00145814" w:rsidRDefault="00145814" w:rsidP="00145814">
      <w:pPr>
        <w:pStyle w:val="2"/>
        <w:jc w:val="left"/>
        <w:rPr>
          <w:szCs w:val="24"/>
        </w:rPr>
      </w:pPr>
    </w:p>
    <w:p w:rsidR="00145814" w:rsidRDefault="00145814" w:rsidP="00145814">
      <w:pPr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145814" w:rsidRDefault="00145814" w:rsidP="00145814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145814" w:rsidRDefault="00145814" w:rsidP="0014581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 Провести общественное обсуждение «</w:t>
      </w:r>
      <w:r>
        <w:rPr>
          <w:bCs/>
          <w:sz w:val="24"/>
          <w:szCs w:val="24"/>
        </w:rPr>
        <w:t xml:space="preserve">Об  утверждении  формы  проверочного  листа  (списков  контрольных  вопросов),  применяемого  при  осуществлении  </w:t>
      </w:r>
      <w:r>
        <w:rPr>
          <w:bCs/>
          <w:color w:val="000000"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 Новоюгинское сельское поселение».</w:t>
      </w:r>
    </w:p>
    <w:p w:rsidR="00145814" w:rsidRDefault="00145814" w:rsidP="00145814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Замечания и предложения принимаются с 09.02.2022 по 25.02.2022 по адресу: Томская область, Каргасокский район, с. Новоюгино, ул. Центральная, 44/2, в рабочие дни с 09-00 ч до 17-00 ч, перерыв на обед с 13-00 ч до 14-00 ч, выходные дни: суббота, воскресенье.</w:t>
      </w:r>
    </w:p>
    <w:p w:rsidR="00145814" w:rsidRDefault="00145814" w:rsidP="00145814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 Итоговый документ по результатам общественного обсуждения обнародовать не позднее 28.02.2022 на официальном сайте муниципального образования Новоюгинское сельское поселение.</w:t>
      </w:r>
    </w:p>
    <w:p w:rsidR="00145814" w:rsidRDefault="00145814" w:rsidP="00145814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45814" w:rsidRDefault="00145814" w:rsidP="00145814">
      <w:pPr>
        <w:shd w:val="clear" w:color="auto" w:fill="FFFFFF"/>
        <w:rPr>
          <w:sz w:val="24"/>
          <w:szCs w:val="24"/>
        </w:rPr>
      </w:pPr>
    </w:p>
    <w:p w:rsidR="00145814" w:rsidRDefault="00145814" w:rsidP="00145814">
      <w:pPr>
        <w:rPr>
          <w:sz w:val="24"/>
          <w:szCs w:val="24"/>
        </w:rPr>
      </w:pPr>
    </w:p>
    <w:p w:rsidR="00145814" w:rsidRDefault="00145814" w:rsidP="00145814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Новоюгинского</w:t>
      </w:r>
    </w:p>
    <w:p w:rsidR="00145814" w:rsidRDefault="00145814" w:rsidP="001458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</w:t>
      </w:r>
      <w:r w:rsidR="009711DA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Н.В. Захаров</w:t>
      </w:r>
    </w:p>
    <w:p w:rsidR="00145814" w:rsidRDefault="00145814" w:rsidP="00145814">
      <w:pPr>
        <w:jc w:val="both"/>
        <w:rPr>
          <w:sz w:val="24"/>
          <w:szCs w:val="24"/>
        </w:rPr>
      </w:pPr>
    </w:p>
    <w:p w:rsidR="00145814" w:rsidRDefault="00145814" w:rsidP="00145814">
      <w:pPr>
        <w:jc w:val="both"/>
        <w:rPr>
          <w:sz w:val="24"/>
          <w:szCs w:val="24"/>
        </w:rPr>
      </w:pPr>
    </w:p>
    <w:p w:rsidR="00145814" w:rsidRDefault="00145814" w:rsidP="00145814">
      <w:pPr>
        <w:rPr>
          <w:sz w:val="24"/>
          <w:szCs w:val="24"/>
        </w:rPr>
      </w:pPr>
    </w:p>
    <w:p w:rsidR="00145814" w:rsidRDefault="00145814" w:rsidP="00145814">
      <w:pPr>
        <w:rPr>
          <w:sz w:val="24"/>
          <w:szCs w:val="24"/>
        </w:rPr>
      </w:pPr>
    </w:p>
    <w:p w:rsidR="00145814" w:rsidRDefault="00145814" w:rsidP="00145814">
      <w:pPr>
        <w:rPr>
          <w:sz w:val="24"/>
          <w:szCs w:val="24"/>
        </w:rPr>
      </w:pPr>
    </w:p>
    <w:p w:rsidR="00145814" w:rsidRDefault="00145814" w:rsidP="00145814">
      <w:pPr>
        <w:rPr>
          <w:sz w:val="24"/>
          <w:szCs w:val="24"/>
        </w:rPr>
      </w:pPr>
    </w:p>
    <w:p w:rsidR="00145814" w:rsidRDefault="00145814" w:rsidP="00145814">
      <w:pPr>
        <w:rPr>
          <w:sz w:val="22"/>
          <w:szCs w:val="22"/>
        </w:rPr>
      </w:pPr>
    </w:p>
    <w:p w:rsidR="00145814" w:rsidRDefault="00145814" w:rsidP="00145814">
      <w:pPr>
        <w:rPr>
          <w:sz w:val="22"/>
          <w:szCs w:val="22"/>
        </w:rPr>
      </w:pPr>
    </w:p>
    <w:p w:rsidR="00145814" w:rsidRDefault="00145814" w:rsidP="00145814">
      <w:pPr>
        <w:rPr>
          <w:sz w:val="22"/>
          <w:szCs w:val="22"/>
        </w:rPr>
      </w:pPr>
    </w:p>
    <w:p w:rsidR="00145814" w:rsidRDefault="00145814" w:rsidP="00145814">
      <w:pPr>
        <w:rPr>
          <w:sz w:val="22"/>
          <w:szCs w:val="22"/>
        </w:rPr>
      </w:pPr>
    </w:p>
    <w:p w:rsidR="00145814" w:rsidRDefault="00145814" w:rsidP="00145814">
      <w:pPr>
        <w:rPr>
          <w:sz w:val="22"/>
          <w:szCs w:val="22"/>
        </w:rPr>
      </w:pPr>
    </w:p>
    <w:p w:rsidR="00145814" w:rsidRDefault="00145814" w:rsidP="00145814">
      <w:pPr>
        <w:rPr>
          <w:sz w:val="22"/>
          <w:szCs w:val="22"/>
        </w:rPr>
      </w:pPr>
    </w:p>
    <w:p w:rsidR="00145814" w:rsidRDefault="00145814" w:rsidP="00145814">
      <w:pPr>
        <w:rPr>
          <w:sz w:val="22"/>
          <w:szCs w:val="22"/>
        </w:rPr>
      </w:pPr>
    </w:p>
    <w:p w:rsidR="00145814" w:rsidRDefault="00145814" w:rsidP="00145814">
      <w:pPr>
        <w:rPr>
          <w:sz w:val="22"/>
          <w:szCs w:val="22"/>
        </w:rPr>
      </w:pPr>
    </w:p>
    <w:p w:rsidR="00145814" w:rsidRDefault="00145814" w:rsidP="00145814">
      <w:pPr>
        <w:rPr>
          <w:sz w:val="22"/>
          <w:szCs w:val="22"/>
        </w:rPr>
      </w:pPr>
    </w:p>
    <w:p w:rsidR="00145814" w:rsidRDefault="00145814" w:rsidP="00145814">
      <w:pPr>
        <w:jc w:val="both"/>
        <w:rPr>
          <w:sz w:val="24"/>
          <w:szCs w:val="24"/>
        </w:rPr>
      </w:pPr>
    </w:p>
    <w:p w:rsidR="00145814" w:rsidRDefault="00145814" w:rsidP="00145814">
      <w:pPr>
        <w:jc w:val="right"/>
        <w:rPr>
          <w:b/>
          <w:sz w:val="24"/>
          <w:szCs w:val="24"/>
        </w:rPr>
      </w:pPr>
    </w:p>
    <w:p w:rsidR="00145814" w:rsidRPr="009711DA" w:rsidRDefault="00145814" w:rsidP="00145814">
      <w:pPr>
        <w:jc w:val="right"/>
        <w:rPr>
          <w:b/>
          <w:color w:val="000000" w:themeColor="text1"/>
          <w:sz w:val="24"/>
          <w:szCs w:val="24"/>
        </w:rPr>
      </w:pPr>
      <w:r w:rsidRPr="009711DA">
        <w:rPr>
          <w:b/>
          <w:color w:val="000000" w:themeColor="text1"/>
          <w:sz w:val="24"/>
          <w:szCs w:val="24"/>
        </w:rPr>
        <w:lastRenderedPageBreak/>
        <w:t>ПРОЕКТ</w:t>
      </w:r>
    </w:p>
    <w:p w:rsidR="00145814" w:rsidRPr="009711DA" w:rsidRDefault="00145814" w:rsidP="00145814">
      <w:pPr>
        <w:jc w:val="center"/>
        <w:rPr>
          <w:b/>
          <w:color w:val="000000" w:themeColor="text1"/>
          <w:sz w:val="24"/>
          <w:szCs w:val="24"/>
        </w:rPr>
      </w:pPr>
      <w:r w:rsidRPr="009711DA">
        <w:rPr>
          <w:b/>
          <w:color w:val="000000" w:themeColor="text1"/>
          <w:sz w:val="24"/>
          <w:szCs w:val="24"/>
        </w:rPr>
        <w:t xml:space="preserve">Муниципальное казенное учреждение </w:t>
      </w:r>
    </w:p>
    <w:p w:rsidR="00145814" w:rsidRPr="009711DA" w:rsidRDefault="00145814" w:rsidP="00145814">
      <w:pPr>
        <w:jc w:val="center"/>
        <w:rPr>
          <w:b/>
          <w:color w:val="000000" w:themeColor="text1"/>
          <w:sz w:val="24"/>
          <w:szCs w:val="24"/>
        </w:rPr>
      </w:pPr>
      <w:r w:rsidRPr="009711DA">
        <w:rPr>
          <w:b/>
          <w:color w:val="000000" w:themeColor="text1"/>
          <w:sz w:val="24"/>
          <w:szCs w:val="24"/>
        </w:rPr>
        <w:t>администрация Новоюгинского сельского поселения</w:t>
      </w:r>
    </w:p>
    <w:p w:rsidR="00145814" w:rsidRPr="009711DA" w:rsidRDefault="00145814" w:rsidP="00145814">
      <w:pPr>
        <w:jc w:val="center"/>
        <w:rPr>
          <w:b/>
          <w:color w:val="000000" w:themeColor="text1"/>
          <w:sz w:val="24"/>
          <w:szCs w:val="24"/>
        </w:rPr>
      </w:pPr>
      <w:r w:rsidRPr="009711DA">
        <w:rPr>
          <w:b/>
          <w:color w:val="000000" w:themeColor="text1"/>
          <w:sz w:val="24"/>
          <w:szCs w:val="24"/>
        </w:rPr>
        <w:t xml:space="preserve">Каргасокского района Томской области </w:t>
      </w:r>
    </w:p>
    <w:p w:rsidR="00145814" w:rsidRPr="009711DA" w:rsidRDefault="00145814" w:rsidP="00145814">
      <w:pPr>
        <w:jc w:val="center"/>
        <w:rPr>
          <w:b/>
          <w:color w:val="000000" w:themeColor="text1"/>
          <w:sz w:val="24"/>
          <w:szCs w:val="24"/>
        </w:rPr>
      </w:pPr>
    </w:p>
    <w:p w:rsidR="00145814" w:rsidRPr="009711DA" w:rsidRDefault="00145814" w:rsidP="00145814">
      <w:pPr>
        <w:jc w:val="center"/>
        <w:rPr>
          <w:b/>
          <w:color w:val="000000" w:themeColor="text1"/>
          <w:sz w:val="24"/>
          <w:szCs w:val="24"/>
        </w:rPr>
      </w:pPr>
      <w:r w:rsidRPr="009711DA">
        <w:rPr>
          <w:b/>
          <w:color w:val="000000" w:themeColor="text1"/>
          <w:sz w:val="24"/>
          <w:szCs w:val="24"/>
        </w:rPr>
        <w:t>ПОСТАНОВЛЕНИЕ</w:t>
      </w:r>
    </w:p>
    <w:p w:rsidR="00145814" w:rsidRPr="009711DA" w:rsidRDefault="00145814" w:rsidP="00145814">
      <w:pPr>
        <w:jc w:val="center"/>
        <w:rPr>
          <w:b/>
          <w:color w:val="000000" w:themeColor="text1"/>
          <w:sz w:val="24"/>
          <w:szCs w:val="24"/>
        </w:rPr>
      </w:pPr>
    </w:p>
    <w:p w:rsidR="00145814" w:rsidRPr="009711DA" w:rsidRDefault="00145814" w:rsidP="00145814">
      <w:pPr>
        <w:suppressAutoHyphens/>
        <w:rPr>
          <w:color w:val="000000" w:themeColor="text1"/>
          <w:kern w:val="2"/>
          <w:sz w:val="24"/>
          <w:szCs w:val="24"/>
        </w:rPr>
      </w:pPr>
      <w:r w:rsidRPr="009711DA">
        <w:rPr>
          <w:bCs/>
          <w:color w:val="000000" w:themeColor="text1"/>
          <w:kern w:val="2"/>
          <w:sz w:val="24"/>
          <w:szCs w:val="24"/>
        </w:rPr>
        <w:t>2022</w:t>
      </w:r>
      <w:r w:rsidRPr="009711DA">
        <w:rPr>
          <w:color w:val="000000" w:themeColor="text1"/>
          <w:kern w:val="2"/>
          <w:sz w:val="24"/>
          <w:szCs w:val="24"/>
        </w:rPr>
        <w:t xml:space="preserve">                                                                                                                               № </w:t>
      </w:r>
    </w:p>
    <w:p w:rsidR="00145814" w:rsidRPr="009711DA" w:rsidRDefault="00145814" w:rsidP="00145814">
      <w:pPr>
        <w:tabs>
          <w:tab w:val="left" w:pos="1560"/>
        </w:tabs>
        <w:suppressAutoHyphens/>
        <w:rPr>
          <w:color w:val="000000" w:themeColor="text1"/>
          <w:kern w:val="2"/>
          <w:sz w:val="24"/>
          <w:szCs w:val="24"/>
        </w:rPr>
      </w:pPr>
      <w:r w:rsidRPr="009711DA">
        <w:rPr>
          <w:color w:val="000000" w:themeColor="text1"/>
          <w:kern w:val="2"/>
          <w:sz w:val="24"/>
          <w:szCs w:val="24"/>
        </w:rPr>
        <w:t>с. Новоюгино</w:t>
      </w:r>
    </w:p>
    <w:p w:rsidR="00145814" w:rsidRPr="009711DA" w:rsidRDefault="00145814" w:rsidP="00145814">
      <w:pPr>
        <w:tabs>
          <w:tab w:val="left" w:pos="1560"/>
        </w:tabs>
        <w:suppressAutoHyphens/>
        <w:rPr>
          <w:color w:val="000000" w:themeColor="text1"/>
          <w:kern w:val="2"/>
          <w:sz w:val="24"/>
          <w:szCs w:val="24"/>
        </w:rPr>
      </w:pPr>
    </w:p>
    <w:p w:rsidR="00145814" w:rsidRPr="009711DA" w:rsidRDefault="00145814" w:rsidP="00145814">
      <w:pPr>
        <w:jc w:val="center"/>
        <w:rPr>
          <w:bCs/>
          <w:color w:val="000000" w:themeColor="text1"/>
          <w:sz w:val="24"/>
          <w:szCs w:val="24"/>
        </w:rPr>
      </w:pPr>
      <w:r w:rsidRPr="009711DA">
        <w:rPr>
          <w:bCs/>
          <w:color w:val="000000" w:themeColor="text1"/>
          <w:sz w:val="24"/>
          <w:szCs w:val="24"/>
        </w:rPr>
        <w:t>Об  утверждении формы  проверочного  листа  (списков  контрольных  вопросов),  применяемого  при  осуществлении 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9711DA">
        <w:rPr>
          <w:b/>
          <w:bCs/>
          <w:color w:val="000000" w:themeColor="text1"/>
          <w:sz w:val="24"/>
          <w:szCs w:val="24"/>
        </w:rPr>
        <w:t xml:space="preserve"> </w:t>
      </w:r>
      <w:r w:rsidRPr="009711DA">
        <w:rPr>
          <w:color w:val="000000" w:themeColor="text1"/>
          <w:sz w:val="24"/>
          <w:szCs w:val="24"/>
        </w:rPr>
        <w:t>муниципального образования Новоюгинское сельское поселение</w:t>
      </w:r>
    </w:p>
    <w:p w:rsidR="00145814" w:rsidRPr="009711DA" w:rsidRDefault="00145814" w:rsidP="00145814">
      <w:pPr>
        <w:jc w:val="center"/>
        <w:rPr>
          <w:bCs/>
          <w:color w:val="000000" w:themeColor="text1"/>
          <w:sz w:val="24"/>
          <w:szCs w:val="24"/>
        </w:rPr>
      </w:pPr>
    </w:p>
    <w:p w:rsidR="00145814" w:rsidRPr="009711DA" w:rsidRDefault="00145814" w:rsidP="00145814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711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9711D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частью  11.3  статьи  9</w:t>
        </w:r>
      </w:hyperlink>
      <w:r w:rsidRPr="009711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Федерального  закона  </w:t>
      </w:r>
      <w:r w:rsidRPr="009711DA">
        <w:rPr>
          <w:rFonts w:ascii="Times New Roman" w:hAnsi="Times New Roman" w:cs="Times New Roman"/>
          <w:color w:val="000000" w:themeColor="text1"/>
          <w:sz w:val="24"/>
          <w:szCs w:val="24"/>
        </w:rPr>
        <w:t>от  26.12.2008  №  294-ФЗ  «</w:t>
      </w:r>
      <w:hyperlink r:id="rId6" w:tgtFrame="_blank" w:history="1">
        <w:r w:rsidRPr="009711D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971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 </w:t>
      </w:r>
      <w:hyperlink r:id="rId7" w:history="1">
        <w:r w:rsidRPr="009711D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971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Правительства  Российской  Федерации  от  13.02.2017  №  177  «</w:t>
      </w:r>
      <w:hyperlink r:id="rId8" w:tgtFrame="_blank" w:history="1">
        <w:r w:rsidRPr="009711D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971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 и  руководствуясь  </w:t>
      </w:r>
      <w:hyperlink r:id="rId9" w:tgtFrame="_blank" w:history="1">
        <w:r w:rsidRPr="009711D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Pr="00971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муниципального образования Новоюгинское сельское поселение,</w:t>
      </w:r>
      <w:proofErr w:type="gramEnd"/>
    </w:p>
    <w:p w:rsidR="00145814" w:rsidRPr="009711DA" w:rsidRDefault="00145814" w:rsidP="00145814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5814" w:rsidRPr="009711DA" w:rsidRDefault="00145814" w:rsidP="00145814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11DA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ПОСТАНОВЛЯЕТ:</w:t>
      </w:r>
    </w:p>
    <w:p w:rsidR="00145814" w:rsidRPr="009711DA" w:rsidRDefault="00145814" w:rsidP="00145814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1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Утвердить </w:t>
      </w:r>
      <w:r w:rsidRPr="009711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форму  проверочного  листа  (списков  контрольных  вопросов),  применяемого  при  осуществлении 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9711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711D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Новоюгинское сельское поселение.</w:t>
      </w:r>
    </w:p>
    <w:p w:rsidR="00145814" w:rsidRPr="009711DA" w:rsidRDefault="00145814" w:rsidP="00145814">
      <w:pPr>
        <w:tabs>
          <w:tab w:val="left" w:pos="709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 w:rsidRPr="009711DA">
        <w:rPr>
          <w:bCs/>
          <w:color w:val="000000" w:themeColor="text1"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145814" w:rsidRPr="009711DA" w:rsidRDefault="00145814" w:rsidP="00145814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11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 Обнародовать настоящее постановление в порядке, установленном Уставом муниципального образования </w:t>
      </w:r>
      <w:r w:rsidRPr="009711DA">
        <w:rPr>
          <w:rFonts w:ascii="Times New Roman" w:hAnsi="Times New Roman" w:cs="Times New Roman"/>
          <w:color w:val="000000" w:themeColor="text1"/>
          <w:sz w:val="24"/>
          <w:szCs w:val="24"/>
        </w:rPr>
        <w:t>Новоюгинское</w:t>
      </w:r>
      <w:r w:rsidRPr="009711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сельское поселение.</w:t>
      </w:r>
    </w:p>
    <w:p w:rsidR="00145814" w:rsidRPr="009711DA" w:rsidRDefault="00145814" w:rsidP="00145814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</w:rPr>
        <w:t xml:space="preserve">4. </w:t>
      </w:r>
      <w:proofErr w:type="gramStart"/>
      <w:r w:rsidRPr="009711DA">
        <w:rPr>
          <w:color w:val="000000" w:themeColor="text1"/>
          <w:sz w:val="24"/>
          <w:szCs w:val="24"/>
        </w:rPr>
        <w:t>Контроль за</w:t>
      </w:r>
      <w:proofErr w:type="gramEnd"/>
      <w:r w:rsidRPr="009711DA">
        <w:rPr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145814" w:rsidRPr="009711DA" w:rsidRDefault="00145814" w:rsidP="00145814">
      <w:pPr>
        <w:rPr>
          <w:color w:val="000000" w:themeColor="text1"/>
          <w:sz w:val="24"/>
          <w:szCs w:val="24"/>
          <w:lang w:eastAsia="ar-SA"/>
        </w:rPr>
      </w:pPr>
    </w:p>
    <w:p w:rsidR="00145814" w:rsidRPr="009711DA" w:rsidRDefault="00145814" w:rsidP="00145814">
      <w:pPr>
        <w:rPr>
          <w:color w:val="000000" w:themeColor="text1"/>
          <w:sz w:val="24"/>
          <w:szCs w:val="24"/>
          <w:lang w:eastAsia="ar-SA"/>
        </w:rPr>
      </w:pPr>
    </w:p>
    <w:p w:rsidR="00145814" w:rsidRPr="009711DA" w:rsidRDefault="00145814" w:rsidP="00145814">
      <w:pPr>
        <w:rPr>
          <w:color w:val="000000" w:themeColor="text1"/>
          <w:sz w:val="24"/>
          <w:szCs w:val="24"/>
          <w:lang w:eastAsia="ar-SA"/>
        </w:rPr>
      </w:pPr>
    </w:p>
    <w:p w:rsidR="00145814" w:rsidRPr="009711DA" w:rsidRDefault="00145814" w:rsidP="0014581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</w:rPr>
        <w:t>Глава Новоюгинского</w:t>
      </w:r>
    </w:p>
    <w:p w:rsidR="00145814" w:rsidRPr="009711DA" w:rsidRDefault="00145814" w:rsidP="0014581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</w:rPr>
        <w:t xml:space="preserve">сельского поселения                                                          </w:t>
      </w:r>
      <w:r w:rsidR="009711DA">
        <w:rPr>
          <w:color w:val="000000" w:themeColor="text1"/>
          <w:sz w:val="24"/>
          <w:szCs w:val="24"/>
        </w:rPr>
        <w:t xml:space="preserve">                                       </w:t>
      </w:r>
      <w:r w:rsidRPr="009711DA">
        <w:rPr>
          <w:color w:val="000000" w:themeColor="text1"/>
          <w:sz w:val="24"/>
          <w:szCs w:val="24"/>
        </w:rPr>
        <w:t xml:space="preserve"> Н.В. Захаров</w:t>
      </w:r>
    </w:p>
    <w:p w:rsidR="00145814" w:rsidRPr="009711DA" w:rsidRDefault="00145814" w:rsidP="00145814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145814" w:rsidRPr="009711DA" w:rsidRDefault="00145814" w:rsidP="00145814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145814" w:rsidRPr="009711DA" w:rsidRDefault="00145814" w:rsidP="00145814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145814" w:rsidRPr="009711DA" w:rsidRDefault="00145814" w:rsidP="00145814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145814" w:rsidRPr="009711DA" w:rsidRDefault="00145814" w:rsidP="00145814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145814" w:rsidRPr="009711DA" w:rsidRDefault="00145814" w:rsidP="00145814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145814" w:rsidRPr="009711DA" w:rsidRDefault="00145814" w:rsidP="00145814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145814" w:rsidRPr="009711DA" w:rsidRDefault="00145814" w:rsidP="00145814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145814" w:rsidRPr="009711DA" w:rsidRDefault="00145814" w:rsidP="00145814">
      <w:pPr>
        <w:jc w:val="right"/>
        <w:rPr>
          <w:color w:val="000000" w:themeColor="text1"/>
          <w:sz w:val="24"/>
          <w:szCs w:val="24"/>
        </w:rPr>
      </w:pPr>
    </w:p>
    <w:p w:rsidR="00145814" w:rsidRPr="009711DA" w:rsidRDefault="00145814" w:rsidP="00145814">
      <w:pPr>
        <w:jc w:val="right"/>
        <w:rPr>
          <w:color w:val="000000" w:themeColor="text1"/>
          <w:sz w:val="24"/>
          <w:szCs w:val="24"/>
        </w:rPr>
      </w:pPr>
    </w:p>
    <w:p w:rsidR="00145814" w:rsidRPr="009711DA" w:rsidRDefault="00145814" w:rsidP="00145814">
      <w:pPr>
        <w:jc w:val="right"/>
        <w:rPr>
          <w:color w:val="000000" w:themeColor="text1"/>
          <w:sz w:val="24"/>
          <w:szCs w:val="24"/>
        </w:rPr>
      </w:pPr>
    </w:p>
    <w:p w:rsidR="00145814" w:rsidRPr="009711DA" w:rsidRDefault="00145814" w:rsidP="00145814">
      <w:pPr>
        <w:ind w:firstLine="689"/>
        <w:jc w:val="right"/>
        <w:rPr>
          <w:bCs/>
          <w:color w:val="000000" w:themeColor="text1"/>
          <w:sz w:val="24"/>
          <w:szCs w:val="24"/>
        </w:rPr>
      </w:pPr>
    </w:p>
    <w:p w:rsidR="00145814" w:rsidRPr="009711DA" w:rsidRDefault="00145814" w:rsidP="00145814">
      <w:pPr>
        <w:ind w:firstLine="689"/>
        <w:jc w:val="right"/>
        <w:rPr>
          <w:color w:val="000000" w:themeColor="text1"/>
          <w:sz w:val="24"/>
          <w:szCs w:val="24"/>
        </w:rPr>
      </w:pPr>
      <w:bookmarkStart w:id="0" w:name="_GoBack"/>
      <w:bookmarkEnd w:id="0"/>
      <w:r w:rsidRPr="009711DA">
        <w:rPr>
          <w:bCs/>
          <w:color w:val="000000" w:themeColor="text1"/>
          <w:sz w:val="24"/>
          <w:szCs w:val="24"/>
        </w:rPr>
        <w:lastRenderedPageBreak/>
        <w:t xml:space="preserve">Приложение  </w:t>
      </w:r>
    </w:p>
    <w:p w:rsidR="00145814" w:rsidRPr="009711DA" w:rsidRDefault="00145814" w:rsidP="00145814">
      <w:pPr>
        <w:jc w:val="right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</w:rPr>
        <w:t>к постановлению МКУ администрации</w:t>
      </w:r>
    </w:p>
    <w:p w:rsidR="00145814" w:rsidRPr="009711DA" w:rsidRDefault="00145814" w:rsidP="00145814">
      <w:pPr>
        <w:jc w:val="right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</w:rPr>
        <w:t xml:space="preserve">Новоюгинского сельского поселения </w:t>
      </w:r>
    </w:p>
    <w:p w:rsidR="00145814" w:rsidRPr="009711DA" w:rsidRDefault="00145814" w:rsidP="00145814">
      <w:pPr>
        <w:jc w:val="right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</w:rPr>
        <w:t xml:space="preserve">от 2022 № </w:t>
      </w:r>
    </w:p>
    <w:p w:rsidR="00145814" w:rsidRPr="009711DA" w:rsidRDefault="00145814" w:rsidP="00145814">
      <w:pPr>
        <w:jc w:val="center"/>
        <w:rPr>
          <w:color w:val="000000" w:themeColor="text1"/>
          <w:sz w:val="24"/>
          <w:szCs w:val="24"/>
        </w:rPr>
      </w:pPr>
      <w:bookmarkStart w:id="1" w:name="Par37"/>
      <w:bookmarkEnd w:id="1"/>
      <w:r w:rsidRPr="009711DA">
        <w:rPr>
          <w:b/>
          <w:bCs/>
          <w:color w:val="000000" w:themeColor="text1"/>
          <w:sz w:val="24"/>
          <w:szCs w:val="24"/>
        </w:rPr>
        <w:t xml:space="preserve">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5814" w:rsidRPr="009711DA" w:rsidTr="00145814">
        <w:tc>
          <w:tcPr>
            <w:tcW w:w="4785" w:type="dxa"/>
          </w:tcPr>
          <w:p w:rsidR="00145814" w:rsidRPr="009711DA" w:rsidRDefault="00145814">
            <w:pPr>
              <w:spacing w:after="20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145814" w:rsidRPr="009711DA" w:rsidRDefault="0014581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11DA">
              <w:rPr>
                <w:color w:val="000000" w:themeColor="text1"/>
                <w:sz w:val="24"/>
                <w:szCs w:val="24"/>
                <w:shd w:val="clear" w:color="auto" w:fill="FFFFFF"/>
              </w:rPr>
              <w:t>QR-код</w:t>
            </w:r>
          </w:p>
          <w:p w:rsidR="00145814" w:rsidRPr="009711DA" w:rsidRDefault="00145814">
            <w:pPr>
              <w:spacing w:after="200"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«Интернет»,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</w:t>
            </w:r>
          </w:p>
        </w:tc>
      </w:tr>
    </w:tbl>
    <w:p w:rsidR="00145814" w:rsidRPr="009711DA" w:rsidRDefault="00145814" w:rsidP="00145814">
      <w:pPr>
        <w:jc w:val="center"/>
        <w:rPr>
          <w:bCs/>
          <w:color w:val="000000" w:themeColor="text1"/>
          <w:sz w:val="24"/>
          <w:szCs w:val="24"/>
        </w:rPr>
      </w:pPr>
    </w:p>
    <w:p w:rsidR="00145814" w:rsidRPr="009711DA" w:rsidRDefault="00145814" w:rsidP="00145814">
      <w:pPr>
        <w:jc w:val="center"/>
        <w:rPr>
          <w:bCs/>
          <w:color w:val="000000" w:themeColor="text1"/>
          <w:sz w:val="24"/>
          <w:szCs w:val="24"/>
        </w:rPr>
      </w:pPr>
    </w:p>
    <w:p w:rsidR="00145814" w:rsidRPr="009711DA" w:rsidRDefault="00145814" w:rsidP="00145814">
      <w:pPr>
        <w:jc w:val="center"/>
        <w:rPr>
          <w:bCs/>
          <w:color w:val="000000" w:themeColor="text1"/>
          <w:sz w:val="24"/>
          <w:szCs w:val="24"/>
        </w:rPr>
      </w:pPr>
      <w:r w:rsidRPr="009711DA">
        <w:rPr>
          <w:bCs/>
          <w:color w:val="000000" w:themeColor="text1"/>
          <w:sz w:val="24"/>
          <w:szCs w:val="24"/>
        </w:rPr>
        <w:t>ФОРМА</w:t>
      </w:r>
    </w:p>
    <w:p w:rsidR="00145814" w:rsidRPr="009711DA" w:rsidRDefault="00145814" w:rsidP="00145814">
      <w:pPr>
        <w:jc w:val="center"/>
        <w:rPr>
          <w:color w:val="000000" w:themeColor="text1"/>
          <w:sz w:val="24"/>
          <w:szCs w:val="24"/>
        </w:rPr>
      </w:pPr>
      <w:r w:rsidRPr="009711DA">
        <w:rPr>
          <w:bCs/>
          <w:color w:val="000000" w:themeColor="text1"/>
          <w:sz w:val="24"/>
          <w:szCs w:val="24"/>
        </w:rPr>
        <w:t>проверочного  листа</w:t>
      </w:r>
      <w:r w:rsidRPr="009711DA">
        <w:rPr>
          <w:color w:val="000000" w:themeColor="text1"/>
          <w:sz w:val="24"/>
          <w:szCs w:val="24"/>
        </w:rPr>
        <w:t xml:space="preserve"> </w:t>
      </w:r>
      <w:r w:rsidRPr="009711DA">
        <w:rPr>
          <w:bCs/>
          <w:color w:val="000000" w:themeColor="text1"/>
          <w:sz w:val="24"/>
          <w:szCs w:val="24"/>
        </w:rPr>
        <w:t>(списка  контрольных  вопросов),</w:t>
      </w:r>
    </w:p>
    <w:p w:rsidR="00145814" w:rsidRPr="009711DA" w:rsidRDefault="00145814" w:rsidP="00145814">
      <w:pPr>
        <w:jc w:val="center"/>
        <w:rPr>
          <w:color w:val="000000" w:themeColor="text1"/>
          <w:sz w:val="24"/>
          <w:szCs w:val="24"/>
        </w:rPr>
      </w:pPr>
      <w:r w:rsidRPr="009711DA">
        <w:rPr>
          <w:bCs/>
          <w:color w:val="000000" w:themeColor="text1"/>
          <w:sz w:val="24"/>
          <w:szCs w:val="24"/>
        </w:rPr>
        <w:t>применяемого при  осуществлении 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9711DA">
        <w:rPr>
          <w:b/>
          <w:bCs/>
          <w:color w:val="000000" w:themeColor="text1"/>
          <w:sz w:val="24"/>
          <w:szCs w:val="24"/>
        </w:rPr>
        <w:t xml:space="preserve"> </w:t>
      </w:r>
      <w:r w:rsidRPr="009711DA">
        <w:rPr>
          <w:color w:val="000000" w:themeColor="text1"/>
          <w:sz w:val="24"/>
          <w:szCs w:val="24"/>
        </w:rPr>
        <w:t>муниципального образования Новоюгинское сельское поселение</w:t>
      </w:r>
    </w:p>
    <w:p w:rsidR="00145814" w:rsidRPr="009711DA" w:rsidRDefault="00145814" w:rsidP="00145814">
      <w:pPr>
        <w:ind w:firstLine="689"/>
        <w:jc w:val="both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</w:rPr>
        <w:t xml:space="preserve">  </w:t>
      </w:r>
    </w:p>
    <w:p w:rsidR="00145814" w:rsidRPr="009711DA" w:rsidRDefault="00145814" w:rsidP="00145814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145814" w:rsidRPr="009711DA" w:rsidRDefault="00145814" w:rsidP="00145814">
      <w:pPr>
        <w:ind w:firstLine="567"/>
        <w:jc w:val="both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</w:rPr>
        <w:t>Постановление МКУ администрации Новоюгинского сельского поселения от 2022 №  «</w:t>
      </w:r>
      <w:r w:rsidRPr="009711DA">
        <w:rPr>
          <w:bCs/>
          <w:color w:val="000000" w:themeColor="text1"/>
          <w:sz w:val="24"/>
          <w:szCs w:val="24"/>
        </w:rPr>
        <w:t>Об  утверждении  формы  проверочного  листа  (списков  контрольных  вопросов),  применяемого  при  осуществлении 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9711DA">
        <w:rPr>
          <w:b/>
          <w:bCs/>
          <w:color w:val="000000" w:themeColor="text1"/>
          <w:sz w:val="24"/>
          <w:szCs w:val="24"/>
        </w:rPr>
        <w:t xml:space="preserve"> </w:t>
      </w:r>
      <w:r w:rsidRPr="009711DA">
        <w:rPr>
          <w:color w:val="000000" w:themeColor="text1"/>
          <w:sz w:val="24"/>
          <w:szCs w:val="24"/>
        </w:rPr>
        <w:t>муниципального образования Новоюгинское сельское поселение».</w:t>
      </w:r>
    </w:p>
    <w:p w:rsidR="00145814" w:rsidRPr="009711DA" w:rsidRDefault="00145814" w:rsidP="00145814">
      <w:pPr>
        <w:ind w:firstLine="567"/>
        <w:jc w:val="both"/>
        <w:rPr>
          <w:color w:val="000000" w:themeColor="text1"/>
          <w:sz w:val="24"/>
          <w:szCs w:val="24"/>
        </w:rPr>
      </w:pPr>
    </w:p>
    <w:p w:rsidR="00145814" w:rsidRPr="009711DA" w:rsidRDefault="00145814" w:rsidP="00145814">
      <w:pPr>
        <w:ind w:firstLine="689"/>
        <w:jc w:val="both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</w:rPr>
        <w:t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земельного контроля на территории муниципального образования Новоюгинское сельское поселение.</w:t>
      </w:r>
    </w:p>
    <w:p w:rsidR="00145814" w:rsidRPr="009711DA" w:rsidRDefault="00145814" w:rsidP="00145814">
      <w:pPr>
        <w:ind w:firstLine="689"/>
        <w:jc w:val="both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_____________________________________________________________________________.</w:t>
      </w:r>
    </w:p>
    <w:p w:rsidR="00145814" w:rsidRPr="009711DA" w:rsidRDefault="00145814" w:rsidP="00145814">
      <w:pPr>
        <w:ind w:firstLine="689"/>
        <w:jc w:val="both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</w:rPr>
        <w:t>Наименование  органа  муниципального  контроля:</w:t>
      </w:r>
    </w:p>
    <w:p w:rsidR="00145814" w:rsidRPr="009711DA" w:rsidRDefault="00145814" w:rsidP="00145814">
      <w:pPr>
        <w:ind w:firstLine="689"/>
        <w:jc w:val="both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</w:rPr>
        <w:t>_______________________________________________________________________.</w:t>
      </w:r>
    </w:p>
    <w:p w:rsidR="00145814" w:rsidRPr="009711DA" w:rsidRDefault="00145814" w:rsidP="00145814">
      <w:pPr>
        <w:ind w:firstLine="68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9711DA">
        <w:rPr>
          <w:color w:val="000000" w:themeColor="text1"/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145814" w:rsidRPr="009711DA" w:rsidRDefault="00145814" w:rsidP="00145814">
      <w:pPr>
        <w:ind w:firstLine="689"/>
        <w:jc w:val="both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_______________________________________________________________________.</w:t>
      </w:r>
    </w:p>
    <w:p w:rsidR="00145814" w:rsidRPr="009711DA" w:rsidRDefault="00145814" w:rsidP="00145814">
      <w:pPr>
        <w:ind w:firstLine="567"/>
        <w:jc w:val="both"/>
        <w:rPr>
          <w:color w:val="000000" w:themeColor="text1"/>
          <w:sz w:val="24"/>
          <w:szCs w:val="24"/>
        </w:rPr>
      </w:pPr>
      <w:proofErr w:type="gramStart"/>
      <w:r w:rsidRPr="009711DA">
        <w:rPr>
          <w:color w:val="000000" w:themeColor="text1"/>
          <w:sz w:val="24"/>
          <w:szCs w:val="24"/>
          <w:shd w:val="clear" w:color="auto" w:fill="FFFFFF"/>
        </w:rPr>
        <w:t xml:space="preserve">Фамилия, имя и отчество (при наличии) гражданина или индивидуального </w:t>
      </w:r>
      <w:r w:rsidRPr="009711DA">
        <w:rPr>
          <w:color w:val="000000" w:themeColor="text1"/>
          <w:sz w:val="24"/>
          <w:szCs w:val="24"/>
          <w:shd w:val="clear" w:color="auto" w:fill="FFFFFF"/>
        </w:rPr>
        <w:lastRenderedPageBreak/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9711DA">
        <w:rPr>
          <w:color w:val="000000" w:themeColor="text1"/>
          <w:sz w:val="24"/>
          <w:szCs w:val="24"/>
        </w:rPr>
        <w:t>:</w:t>
      </w:r>
      <w:proofErr w:type="gramEnd"/>
    </w:p>
    <w:p w:rsidR="00145814" w:rsidRPr="009711DA" w:rsidRDefault="00145814" w:rsidP="00145814">
      <w:pPr>
        <w:jc w:val="both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</w:rPr>
        <w:t xml:space="preserve">  __________________________________________________________________________________________________________________________________________________________  _____________________________________________________________________________</w:t>
      </w:r>
    </w:p>
    <w:p w:rsidR="00145814" w:rsidRPr="009711DA" w:rsidRDefault="00145814" w:rsidP="00145814">
      <w:pPr>
        <w:jc w:val="both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45814" w:rsidRPr="009711DA" w:rsidRDefault="00145814" w:rsidP="00145814">
      <w:pPr>
        <w:ind w:firstLine="567"/>
        <w:jc w:val="both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145814" w:rsidRPr="009711DA" w:rsidRDefault="00145814" w:rsidP="00145814">
      <w:pPr>
        <w:ind w:firstLine="689"/>
        <w:jc w:val="both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</w:rPr>
        <w:t>_______________________________________________________________________.</w:t>
      </w:r>
    </w:p>
    <w:p w:rsidR="00145814" w:rsidRPr="009711DA" w:rsidRDefault="00145814" w:rsidP="00145814">
      <w:pPr>
        <w:ind w:firstLine="689"/>
        <w:jc w:val="both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</w:rPr>
        <w:t xml:space="preserve">Место  проведения  плановой  проверки  с  заполнением  проверочного  листа  </w:t>
      </w:r>
      <w:proofErr w:type="gramStart"/>
      <w:r w:rsidRPr="009711DA">
        <w:rPr>
          <w:color w:val="000000" w:themeColor="text1"/>
          <w:sz w:val="24"/>
          <w:szCs w:val="24"/>
        </w:rPr>
        <w:t>и(</w:t>
      </w:r>
      <w:proofErr w:type="gramEnd"/>
      <w:r w:rsidRPr="009711DA">
        <w:rPr>
          <w:color w:val="000000" w:themeColor="text1"/>
          <w:sz w:val="24"/>
          <w:szCs w:val="24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_____________________________________________________________________________.</w:t>
      </w:r>
    </w:p>
    <w:p w:rsidR="00145814" w:rsidRPr="009711DA" w:rsidRDefault="00145814" w:rsidP="00145814">
      <w:pPr>
        <w:ind w:firstLine="689"/>
        <w:jc w:val="both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</w:rPr>
        <w:t>Реквизиты  распоряжения  о  проведении  плановой  проверки:</w:t>
      </w:r>
    </w:p>
    <w:p w:rsidR="00145814" w:rsidRPr="009711DA" w:rsidRDefault="00145814" w:rsidP="00145814">
      <w:pPr>
        <w:ind w:firstLine="689"/>
        <w:jc w:val="both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</w:rPr>
        <w:t xml:space="preserve">  ______________________________________________________________________.</w:t>
      </w:r>
    </w:p>
    <w:p w:rsidR="00145814" w:rsidRPr="009711DA" w:rsidRDefault="00145814" w:rsidP="00145814">
      <w:pPr>
        <w:ind w:firstLine="689"/>
        <w:jc w:val="both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145814" w:rsidRPr="009711DA" w:rsidRDefault="00145814" w:rsidP="00145814">
      <w:pPr>
        <w:ind w:firstLine="689"/>
        <w:jc w:val="both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</w:rPr>
        <w:t>_______________________________________________________________________.</w:t>
      </w:r>
    </w:p>
    <w:p w:rsidR="00145814" w:rsidRPr="009711DA" w:rsidRDefault="00145814" w:rsidP="00145814">
      <w:pPr>
        <w:ind w:firstLine="689"/>
        <w:jc w:val="both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</w:rPr>
        <w:t xml:space="preserve">Должность,  фамилия  и  инициалы  должностного  лица  МКУ администрации Новоюгинского сельского поселения,  проводящего  плановую проверку  и  заполняющего  проверочный  лист:  </w:t>
      </w:r>
    </w:p>
    <w:p w:rsidR="00145814" w:rsidRPr="009711DA" w:rsidRDefault="00145814" w:rsidP="00145814">
      <w:pPr>
        <w:ind w:firstLine="689"/>
        <w:jc w:val="both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</w:rPr>
        <w:t>_______________________________________________________________________.</w:t>
      </w:r>
    </w:p>
    <w:p w:rsidR="00145814" w:rsidRPr="009711DA" w:rsidRDefault="00145814" w:rsidP="00145814">
      <w:pPr>
        <w:ind w:firstLine="689"/>
        <w:jc w:val="both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</w:rPr>
        <w:t xml:space="preserve">   </w:t>
      </w:r>
    </w:p>
    <w:p w:rsidR="00145814" w:rsidRPr="009711DA" w:rsidRDefault="00145814" w:rsidP="00145814">
      <w:pPr>
        <w:ind w:firstLine="689"/>
        <w:jc w:val="both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145814" w:rsidRPr="009711DA" w:rsidRDefault="00145814" w:rsidP="00145814">
      <w:pPr>
        <w:widowControl/>
        <w:autoSpaceDE/>
        <w:autoSpaceDN/>
        <w:adjustRightInd/>
        <w:rPr>
          <w:color w:val="000000" w:themeColor="text1"/>
          <w:sz w:val="24"/>
          <w:szCs w:val="24"/>
        </w:rPr>
        <w:sectPr w:rsidR="00145814" w:rsidRPr="009711DA">
          <w:pgSz w:w="11906" w:h="16838"/>
          <w:pgMar w:top="1134" w:right="850" w:bottom="709" w:left="1701" w:header="708" w:footer="708" w:gutter="0"/>
          <w:cols w:space="720"/>
        </w:sectPr>
      </w:pPr>
    </w:p>
    <w:p w:rsidR="00145814" w:rsidRPr="009711DA" w:rsidRDefault="00145814" w:rsidP="00145814">
      <w:pPr>
        <w:widowControl/>
        <w:autoSpaceDE/>
        <w:autoSpaceDN/>
        <w:adjustRightInd/>
        <w:rPr>
          <w:color w:val="000000" w:themeColor="text1"/>
          <w:sz w:val="24"/>
          <w:szCs w:val="24"/>
        </w:rPr>
        <w:sectPr w:rsidR="00145814" w:rsidRPr="009711DA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3813"/>
        <w:gridCol w:w="1089"/>
        <w:gridCol w:w="1088"/>
        <w:gridCol w:w="35"/>
        <w:gridCol w:w="9"/>
        <w:gridCol w:w="17"/>
        <w:gridCol w:w="126"/>
        <w:gridCol w:w="63"/>
        <w:gridCol w:w="905"/>
        <w:gridCol w:w="18"/>
        <w:gridCol w:w="7"/>
        <w:gridCol w:w="109"/>
        <w:gridCol w:w="7"/>
        <w:gridCol w:w="28"/>
        <w:gridCol w:w="1559"/>
        <w:gridCol w:w="44"/>
        <w:gridCol w:w="4493"/>
        <w:gridCol w:w="14"/>
      </w:tblGrid>
      <w:tr w:rsidR="009711DA" w:rsidRPr="009711DA" w:rsidTr="00145814">
        <w:trPr>
          <w:trHeight w:val="1451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9711DA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9711DA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10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5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9711DA" w:rsidRPr="009711DA" w:rsidTr="00145814">
        <w:trPr>
          <w:trHeight w:val="58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 xml:space="preserve">да </w:t>
            </w:r>
          </w:p>
        </w:tc>
        <w:tc>
          <w:tcPr>
            <w:tcW w:w="133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145814" w:rsidRPr="009711DA" w:rsidRDefault="00145814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145814" w:rsidRPr="009711DA" w:rsidRDefault="00145814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неприменимо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145814" w:rsidRPr="009711DA" w:rsidRDefault="00145814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46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</w:tr>
      <w:tr w:rsidR="009711DA" w:rsidRPr="009711DA" w:rsidTr="0014581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ind w:firstLine="689"/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9711DA" w:rsidRPr="009711DA" w:rsidTr="0014581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9711DA">
              <w:rPr>
                <w:color w:val="000000" w:themeColor="text1"/>
                <w:sz w:val="24"/>
                <w:szCs w:val="24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</w:t>
            </w:r>
            <w:r w:rsidRPr="009711DA">
              <w:rPr>
                <w:color w:val="000000" w:themeColor="text1"/>
                <w:sz w:val="24"/>
                <w:szCs w:val="24"/>
              </w:rPr>
              <w:lastRenderedPageBreak/>
              <w:t>органы  государственного  строительного</w:t>
            </w:r>
            <w:proofErr w:type="gramEnd"/>
            <w:r w:rsidRPr="009711DA">
              <w:rPr>
                <w:color w:val="000000" w:themeColor="text1"/>
                <w:sz w:val="24"/>
                <w:szCs w:val="24"/>
              </w:rPr>
              <w:t xml:space="preserve">  надзора?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9711DA">
            <w:pPr>
              <w:ind w:firstLine="689"/>
              <w:jc w:val="both"/>
              <w:rPr>
                <w:color w:val="000000" w:themeColor="text1"/>
                <w:sz w:val="24"/>
                <w:szCs w:val="24"/>
              </w:rPr>
            </w:pPr>
            <w:hyperlink r:id="rId10" w:history="1">
              <w:r w:rsidR="00145814" w:rsidRPr="009711DA">
                <w:rPr>
                  <w:rStyle w:val="a3"/>
                  <w:color w:val="000000" w:themeColor="text1"/>
                  <w:sz w:val="24"/>
                  <w:szCs w:val="24"/>
                </w:rPr>
                <w:t>пункт  2  статьи  16</w:t>
              </w:r>
            </w:hyperlink>
            <w:r w:rsidR="00145814" w:rsidRPr="009711DA">
              <w:rPr>
                <w:color w:val="000000" w:themeColor="text1"/>
                <w:sz w:val="24"/>
                <w:szCs w:val="24"/>
              </w:rPr>
              <w:t xml:space="preserve">  Федерального  закона  от  08.11.2007  № 257-ФЗ  «</w:t>
            </w:r>
            <w:hyperlink r:id="rId11" w:tgtFrame="_blank" w:history="1">
              <w:r w:rsidR="00145814" w:rsidRPr="009711DA">
                <w:rPr>
                  <w:rStyle w:val="a3"/>
                  <w:color w:val="000000" w:themeColor="text1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="00145814" w:rsidRPr="009711DA">
              <w:rPr>
                <w:color w:val="000000" w:themeColor="text1"/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  </w:t>
            </w:r>
          </w:p>
        </w:tc>
      </w:tr>
      <w:tr w:rsidR="009711DA" w:rsidRPr="009711DA" w:rsidTr="0014581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Согласовано  ли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9711DA">
            <w:pPr>
              <w:ind w:firstLine="689"/>
              <w:jc w:val="both"/>
              <w:rPr>
                <w:color w:val="000000" w:themeColor="text1"/>
                <w:sz w:val="24"/>
                <w:szCs w:val="24"/>
              </w:rPr>
            </w:pPr>
            <w:hyperlink r:id="rId12" w:history="1">
              <w:r w:rsidR="00145814" w:rsidRPr="009711DA">
                <w:rPr>
                  <w:rStyle w:val="a3"/>
                  <w:color w:val="000000" w:themeColor="text1"/>
                  <w:sz w:val="24"/>
                  <w:szCs w:val="24"/>
                </w:rPr>
                <w:t>пункт  3  статьи  16</w:t>
              </w:r>
            </w:hyperlink>
            <w:r w:rsidR="00145814" w:rsidRPr="009711DA">
              <w:rPr>
                <w:color w:val="000000" w:themeColor="text1"/>
                <w:sz w:val="24"/>
                <w:szCs w:val="24"/>
              </w:rPr>
              <w:t xml:space="preserve">  Федерального  закона  от  08.11.2007  №257-ФЗ  «</w:t>
            </w:r>
            <w:hyperlink r:id="rId13" w:tgtFrame="_blank" w:history="1">
              <w:r w:rsidR="00145814" w:rsidRPr="009711DA">
                <w:rPr>
                  <w:rStyle w:val="a3"/>
                  <w:color w:val="000000" w:themeColor="text1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145814" w:rsidRPr="009711DA">
              <w:rPr>
                <w:color w:val="000000" w:themeColor="text1"/>
                <w:sz w:val="24"/>
                <w:szCs w:val="24"/>
              </w:rPr>
              <w:t xml:space="preserve">»  </w:t>
            </w:r>
          </w:p>
        </w:tc>
      </w:tr>
      <w:tr w:rsidR="009711DA" w:rsidRPr="009711DA" w:rsidTr="0014581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Соблюдается  ли  состав  работ  по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9711DA">
            <w:pPr>
              <w:jc w:val="both"/>
              <w:rPr>
                <w:color w:val="000000" w:themeColor="text1"/>
                <w:sz w:val="24"/>
                <w:szCs w:val="24"/>
              </w:rPr>
            </w:pPr>
            <w:hyperlink r:id="rId14" w:history="1">
              <w:r w:rsidR="00145814" w:rsidRPr="009711DA">
                <w:rPr>
                  <w:rStyle w:val="a3"/>
                  <w:color w:val="000000" w:themeColor="text1"/>
                  <w:sz w:val="24"/>
                  <w:szCs w:val="24"/>
                </w:rPr>
                <w:t>пункт  4  статьи  16</w:t>
              </w:r>
            </w:hyperlink>
            <w:r w:rsidR="00145814" w:rsidRPr="009711DA">
              <w:rPr>
                <w:color w:val="000000" w:themeColor="text1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145814" w:rsidRPr="009711DA" w:rsidRDefault="009711DA">
            <w:pPr>
              <w:ind w:firstLine="689"/>
              <w:jc w:val="both"/>
              <w:rPr>
                <w:color w:val="000000" w:themeColor="text1"/>
                <w:sz w:val="24"/>
                <w:szCs w:val="24"/>
              </w:rPr>
            </w:pPr>
            <w:hyperlink r:id="rId15" w:history="1">
              <w:r w:rsidR="00145814" w:rsidRPr="009711DA">
                <w:rPr>
                  <w:rStyle w:val="a3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="00145814" w:rsidRPr="009711DA">
              <w:rPr>
                <w:color w:val="000000" w:themeColor="text1"/>
                <w:sz w:val="24"/>
                <w:szCs w:val="24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9711DA" w:rsidRPr="009711DA" w:rsidTr="0014581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 xml:space="preserve"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</w:t>
            </w:r>
            <w:r w:rsidRPr="009711DA">
              <w:rPr>
                <w:color w:val="000000" w:themeColor="text1"/>
                <w:sz w:val="24"/>
                <w:szCs w:val="24"/>
              </w:rPr>
              <w:lastRenderedPageBreak/>
              <w:t>бесперебойного  движения  транспортных  средств  по  автомобильным  дорогам  и  безопасных  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ind w:firstLine="689"/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 xml:space="preserve">  </w:t>
            </w:r>
            <w:hyperlink r:id="rId16" w:history="1">
              <w:r w:rsidRPr="009711DA">
                <w:rPr>
                  <w:rStyle w:val="a3"/>
                  <w:color w:val="000000" w:themeColor="text1"/>
                  <w:sz w:val="24"/>
                  <w:szCs w:val="24"/>
                </w:rPr>
                <w:t>пункты  1</w:t>
              </w:r>
            </w:hyperlink>
            <w:r w:rsidRPr="009711DA">
              <w:rPr>
                <w:color w:val="000000" w:themeColor="text1"/>
                <w:sz w:val="24"/>
                <w:szCs w:val="24"/>
              </w:rPr>
              <w:t xml:space="preserve">,  </w:t>
            </w:r>
            <w:hyperlink r:id="rId17" w:history="1">
              <w:r w:rsidRPr="009711DA">
                <w:rPr>
                  <w:rStyle w:val="a3"/>
                  <w:color w:val="000000" w:themeColor="text1"/>
                  <w:sz w:val="24"/>
                  <w:szCs w:val="24"/>
                </w:rPr>
                <w:t>2  статьи  17</w:t>
              </w:r>
            </w:hyperlink>
            <w:r w:rsidRPr="009711DA">
              <w:rPr>
                <w:color w:val="000000" w:themeColor="text1"/>
                <w:sz w:val="24"/>
                <w:szCs w:val="24"/>
              </w:rPr>
              <w:t xml:space="preserve">  Федерального  закона  от  08.11.2007  №257-ФЗ  «</w:t>
            </w:r>
            <w:hyperlink r:id="rId18" w:tgtFrame="_blank" w:history="1">
              <w:r w:rsidRPr="009711DA">
                <w:rPr>
                  <w:rStyle w:val="a3"/>
                  <w:color w:val="000000" w:themeColor="text1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9711DA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9711DA" w:rsidRPr="009711DA" w:rsidTr="00145814">
        <w:trPr>
          <w:gridAfter w:val="1"/>
          <w:wAfter w:w="14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9711DA">
            <w:pPr>
              <w:jc w:val="both"/>
              <w:rPr>
                <w:color w:val="000000" w:themeColor="text1"/>
                <w:sz w:val="24"/>
                <w:szCs w:val="24"/>
              </w:rPr>
            </w:pPr>
            <w:hyperlink r:id="rId19" w:history="1">
              <w:r w:rsidR="00145814" w:rsidRPr="009711DA">
                <w:rPr>
                  <w:rStyle w:val="a3"/>
                  <w:color w:val="000000" w:themeColor="text1"/>
                  <w:sz w:val="24"/>
                  <w:szCs w:val="24"/>
                </w:rPr>
                <w:t>пункт  3  статьи  17</w:t>
              </w:r>
            </w:hyperlink>
            <w:r w:rsidR="00145814" w:rsidRPr="009711DA">
              <w:rPr>
                <w:color w:val="000000" w:themeColor="text1"/>
                <w:sz w:val="24"/>
                <w:szCs w:val="24"/>
              </w:rPr>
              <w:t xml:space="preserve">  Федерального  закона  от  08.11.2007  №  257-ФЗ  «</w:t>
            </w:r>
            <w:hyperlink r:id="rId20" w:tgtFrame="_blank" w:history="1">
              <w:r w:rsidR="00145814" w:rsidRPr="009711DA">
                <w:rPr>
                  <w:rStyle w:val="a3"/>
                  <w:color w:val="000000" w:themeColor="text1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145814" w:rsidRPr="009711DA">
              <w:rPr>
                <w:color w:val="000000" w:themeColor="text1"/>
                <w:sz w:val="24"/>
                <w:szCs w:val="24"/>
              </w:rPr>
              <w:t>»;</w:t>
            </w:r>
          </w:p>
          <w:p w:rsidR="00145814" w:rsidRPr="009711DA" w:rsidRDefault="009711DA">
            <w:pPr>
              <w:ind w:firstLine="689"/>
              <w:jc w:val="both"/>
              <w:rPr>
                <w:color w:val="000000" w:themeColor="text1"/>
                <w:sz w:val="24"/>
                <w:szCs w:val="24"/>
              </w:rPr>
            </w:pPr>
            <w:hyperlink r:id="rId21" w:history="1">
              <w:r w:rsidR="00145814" w:rsidRPr="009711DA">
                <w:rPr>
                  <w:rStyle w:val="a3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="00145814" w:rsidRPr="009711DA">
              <w:rPr>
                <w:color w:val="000000" w:themeColor="text1"/>
                <w:sz w:val="24"/>
                <w:szCs w:val="24"/>
              </w:rPr>
              <w:t xml:space="preserve">  Минтранса  России  от  16.11.2012  №402  «</w:t>
            </w:r>
            <w:hyperlink r:id="rId22" w:tgtFrame="_blank" w:history="1">
              <w:r w:rsidR="00145814" w:rsidRPr="009711DA">
                <w:rPr>
                  <w:rStyle w:val="a3"/>
                  <w:color w:val="000000" w:themeColor="text1"/>
                  <w:sz w:val="24"/>
                  <w:szCs w:val="24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145814" w:rsidRPr="009711DA">
              <w:rPr>
                <w:color w:val="000000" w:themeColor="text1"/>
                <w:sz w:val="24"/>
                <w:szCs w:val="24"/>
              </w:rPr>
              <w:t xml:space="preserve">»  </w:t>
            </w:r>
          </w:p>
        </w:tc>
      </w:tr>
      <w:tr w:rsidR="009711DA" w:rsidRPr="009711DA" w:rsidTr="0014581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ind w:firstLine="689"/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 xml:space="preserve">  </w:t>
            </w:r>
            <w:hyperlink r:id="rId23" w:history="1">
              <w:r w:rsidRPr="009711DA">
                <w:rPr>
                  <w:rStyle w:val="a3"/>
                  <w:color w:val="000000" w:themeColor="text1"/>
                  <w:sz w:val="24"/>
                  <w:szCs w:val="24"/>
                </w:rPr>
                <w:t>пункт  1  статьи  18</w:t>
              </w:r>
            </w:hyperlink>
            <w:r w:rsidRPr="009711DA">
              <w:rPr>
                <w:color w:val="000000" w:themeColor="text1"/>
                <w:sz w:val="24"/>
                <w:szCs w:val="24"/>
              </w:rPr>
              <w:t xml:space="preserve">  Федерального  закона  от  08.11.2007  №  257-ФЗ  «</w:t>
            </w:r>
            <w:hyperlink r:id="rId24" w:tgtFrame="_blank" w:history="1">
              <w:r w:rsidRPr="009711DA">
                <w:rPr>
                  <w:rStyle w:val="a3"/>
                  <w:color w:val="000000" w:themeColor="text1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9711DA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9711DA" w:rsidRPr="009711DA" w:rsidTr="0014581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 xml:space="preserve">Осуществляется  ли  прокладка,  перенос  или  переустройство  </w:t>
            </w:r>
            <w:r w:rsidRPr="009711DA">
              <w:rPr>
                <w:color w:val="000000" w:themeColor="text1"/>
                <w:sz w:val="24"/>
                <w:szCs w:val="24"/>
              </w:rPr>
              <w:lastRenderedPageBreak/>
              <w:t>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9711DA">
            <w:pPr>
              <w:ind w:firstLine="689"/>
              <w:jc w:val="both"/>
              <w:rPr>
                <w:color w:val="000000" w:themeColor="text1"/>
                <w:sz w:val="24"/>
                <w:szCs w:val="24"/>
              </w:rPr>
            </w:pPr>
            <w:hyperlink r:id="rId25" w:history="1">
              <w:r w:rsidR="00145814" w:rsidRPr="009711DA">
                <w:rPr>
                  <w:rStyle w:val="a3"/>
                  <w:color w:val="000000" w:themeColor="text1"/>
                  <w:sz w:val="24"/>
                  <w:szCs w:val="24"/>
                </w:rPr>
                <w:t>пункт  2  статьи  19</w:t>
              </w:r>
            </w:hyperlink>
            <w:r w:rsidR="00145814" w:rsidRPr="009711DA">
              <w:rPr>
                <w:color w:val="000000" w:themeColor="text1"/>
                <w:sz w:val="24"/>
                <w:szCs w:val="24"/>
              </w:rPr>
              <w:t xml:space="preserve">  Федерального  закона  от  08.11.2007  №257-ФЗ  «Об  </w:t>
            </w:r>
            <w:r w:rsidR="00145814" w:rsidRPr="009711DA">
              <w:rPr>
                <w:color w:val="000000" w:themeColor="text1"/>
                <w:sz w:val="24"/>
                <w:szCs w:val="24"/>
              </w:rPr>
              <w:lastRenderedPageBreak/>
              <w:t xml:space="preserve">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9711DA" w:rsidRPr="009711DA" w:rsidTr="0014581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lastRenderedPageBreak/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 xml:space="preserve">Осуществляется  ли  прокладка,  перенос,  переустройство,  эксплуатация  инженерных  коммуникаций  в  границах  полос  отвода  и  придорожных  </w:t>
            </w:r>
            <w:proofErr w:type="gramStart"/>
            <w:r w:rsidRPr="009711DA">
              <w:rPr>
                <w:color w:val="000000" w:themeColor="text1"/>
                <w:sz w:val="24"/>
                <w:szCs w:val="24"/>
              </w:rPr>
              <w:t>полос</w:t>
            </w:r>
            <w:proofErr w:type="gramEnd"/>
            <w:r w:rsidRPr="009711DA">
              <w:rPr>
                <w:color w:val="000000" w:themeColor="text1"/>
                <w:sz w:val="24"/>
                <w:szCs w:val="24"/>
              </w:rPr>
              <w:t xml:space="preserve">  автомобильных  дорог  в  соответствии  с  техническими  требованиями  и  условиями,  установленными  договором  между  владельцами  автомобильных  дорог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9711DA">
            <w:pPr>
              <w:ind w:firstLine="689"/>
              <w:jc w:val="both"/>
              <w:rPr>
                <w:color w:val="000000" w:themeColor="text1"/>
                <w:sz w:val="24"/>
                <w:szCs w:val="24"/>
              </w:rPr>
            </w:pPr>
            <w:hyperlink r:id="rId26" w:history="1">
              <w:r w:rsidR="00145814" w:rsidRPr="009711DA">
                <w:rPr>
                  <w:rStyle w:val="a3"/>
                  <w:color w:val="000000" w:themeColor="text1"/>
                  <w:sz w:val="24"/>
                  <w:szCs w:val="24"/>
                </w:rPr>
                <w:t>пункт  2  статьи  19</w:t>
              </w:r>
            </w:hyperlink>
            <w:r w:rsidR="00145814" w:rsidRPr="009711DA">
              <w:rPr>
                <w:color w:val="000000" w:themeColor="text1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9711DA" w:rsidRPr="009711DA" w:rsidTr="00145814">
        <w:trPr>
          <w:gridAfter w:val="1"/>
          <w:wAfter w:w="14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Выдано  ли  органом  местного  самоуправления  разрешение  на  строительство  в  случае  прокладки,  переноса,  переустройства  инженерных  коммуникаций  в  границах  придорожных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9711DA">
            <w:pPr>
              <w:ind w:firstLine="689"/>
              <w:jc w:val="both"/>
              <w:rPr>
                <w:color w:val="000000" w:themeColor="text1"/>
                <w:sz w:val="24"/>
                <w:szCs w:val="24"/>
              </w:rPr>
            </w:pPr>
            <w:hyperlink r:id="rId27" w:history="1">
              <w:r w:rsidR="00145814" w:rsidRPr="009711DA">
                <w:rPr>
                  <w:rStyle w:val="a3"/>
                  <w:color w:val="000000" w:themeColor="text1"/>
                  <w:sz w:val="24"/>
                  <w:szCs w:val="24"/>
                </w:rPr>
                <w:t>пункт  5  статьи  19</w:t>
              </w:r>
            </w:hyperlink>
            <w:r w:rsidR="00145814" w:rsidRPr="009711DA">
              <w:rPr>
                <w:color w:val="000000" w:themeColor="text1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9711DA" w:rsidRPr="009711DA" w:rsidTr="00145814">
        <w:trPr>
          <w:gridAfter w:val="1"/>
          <w:wAfter w:w="14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 xml:space="preserve">Осуществляется  ли  размещение  объектов  дорожного  сервиса  в  </w:t>
            </w:r>
            <w:r w:rsidRPr="009711DA">
              <w:rPr>
                <w:color w:val="000000" w:themeColor="text1"/>
                <w:sz w:val="24"/>
                <w:szCs w:val="24"/>
              </w:rPr>
              <w:lastRenderedPageBreak/>
              <w:t>границах  полосы  отвода  автомобильной  дороги  в  соответствии  с  документацией  по  планировке  территории  и  требованиями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9711DA">
            <w:pPr>
              <w:ind w:firstLine="689"/>
              <w:jc w:val="both"/>
              <w:rPr>
                <w:color w:val="000000" w:themeColor="text1"/>
                <w:sz w:val="24"/>
                <w:szCs w:val="24"/>
              </w:rPr>
            </w:pPr>
            <w:hyperlink r:id="rId28" w:history="1">
              <w:r w:rsidR="00145814" w:rsidRPr="009711DA">
                <w:rPr>
                  <w:rStyle w:val="a3"/>
                  <w:color w:val="000000" w:themeColor="text1"/>
                  <w:sz w:val="24"/>
                  <w:szCs w:val="24"/>
                </w:rPr>
                <w:t>пункт  1  статьи  22</w:t>
              </w:r>
            </w:hyperlink>
            <w:r w:rsidR="00145814" w:rsidRPr="009711DA">
              <w:rPr>
                <w:color w:val="000000" w:themeColor="text1"/>
                <w:sz w:val="24"/>
                <w:szCs w:val="24"/>
              </w:rPr>
              <w:t xml:space="preserve">  Федерального  закона  от  08.11.2007  №257-ФЗ  «Об  </w:t>
            </w:r>
            <w:r w:rsidR="00145814" w:rsidRPr="009711DA">
              <w:rPr>
                <w:color w:val="000000" w:themeColor="text1"/>
                <w:sz w:val="24"/>
                <w:szCs w:val="24"/>
              </w:rPr>
              <w:lastRenderedPageBreak/>
              <w:t xml:space="preserve">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9711DA" w:rsidRPr="009711DA" w:rsidTr="00145814">
        <w:trPr>
          <w:gridAfter w:val="1"/>
          <w:wAfter w:w="14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9711DA">
            <w:pPr>
              <w:ind w:firstLine="689"/>
              <w:jc w:val="both"/>
              <w:rPr>
                <w:color w:val="000000" w:themeColor="text1"/>
                <w:sz w:val="24"/>
                <w:szCs w:val="24"/>
              </w:rPr>
            </w:pPr>
            <w:hyperlink r:id="rId29" w:history="1">
              <w:r w:rsidR="00145814" w:rsidRPr="009711DA">
                <w:rPr>
                  <w:rStyle w:val="a3"/>
                  <w:color w:val="000000" w:themeColor="text1"/>
                  <w:sz w:val="24"/>
                  <w:szCs w:val="24"/>
                </w:rPr>
                <w:t>пункт  3  статьи  22</w:t>
              </w:r>
            </w:hyperlink>
            <w:r w:rsidR="00145814" w:rsidRPr="009711DA">
              <w:rPr>
                <w:color w:val="000000" w:themeColor="text1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9711DA" w:rsidRPr="009711DA" w:rsidTr="0014581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9711DA">
            <w:pPr>
              <w:ind w:firstLine="689"/>
              <w:jc w:val="both"/>
              <w:rPr>
                <w:color w:val="000000" w:themeColor="text1"/>
                <w:sz w:val="24"/>
                <w:szCs w:val="24"/>
              </w:rPr>
            </w:pPr>
            <w:hyperlink r:id="rId30" w:history="1">
              <w:r w:rsidR="00145814" w:rsidRPr="009711DA">
                <w:rPr>
                  <w:rStyle w:val="a3"/>
                  <w:color w:val="000000" w:themeColor="text1"/>
                  <w:sz w:val="24"/>
                  <w:szCs w:val="24"/>
                </w:rPr>
                <w:t>пункт  4  статьи  22</w:t>
              </w:r>
            </w:hyperlink>
            <w:r w:rsidR="00145814" w:rsidRPr="009711DA">
              <w:rPr>
                <w:color w:val="000000" w:themeColor="text1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9711DA" w:rsidRPr="009711DA" w:rsidTr="0014581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9711DA">
            <w:pPr>
              <w:ind w:firstLine="689"/>
              <w:jc w:val="both"/>
              <w:rPr>
                <w:color w:val="000000" w:themeColor="text1"/>
                <w:sz w:val="24"/>
                <w:szCs w:val="24"/>
              </w:rPr>
            </w:pPr>
            <w:hyperlink r:id="rId31" w:history="1">
              <w:r w:rsidR="00145814" w:rsidRPr="009711DA">
                <w:rPr>
                  <w:rStyle w:val="a3"/>
                  <w:color w:val="000000" w:themeColor="text1"/>
                  <w:sz w:val="24"/>
                  <w:szCs w:val="24"/>
                </w:rPr>
                <w:t>пункт  6  статьи  22</w:t>
              </w:r>
            </w:hyperlink>
            <w:r w:rsidR="00145814" w:rsidRPr="009711DA">
              <w:rPr>
                <w:color w:val="000000" w:themeColor="text1"/>
                <w:sz w:val="24"/>
                <w:szCs w:val="24"/>
              </w:rPr>
              <w:t xml:space="preserve">  Федерального  закона  от  08.11.2007  №257-ФЗ  «</w:t>
            </w:r>
            <w:hyperlink r:id="rId32" w:tgtFrame="_blank" w:history="1">
              <w:r w:rsidR="00145814" w:rsidRPr="009711DA">
                <w:rPr>
                  <w:rStyle w:val="a3"/>
                  <w:color w:val="000000" w:themeColor="text1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145814" w:rsidRPr="009711DA">
              <w:rPr>
                <w:color w:val="000000" w:themeColor="text1"/>
                <w:sz w:val="24"/>
                <w:szCs w:val="24"/>
              </w:rPr>
              <w:t xml:space="preserve">»  </w:t>
            </w:r>
          </w:p>
        </w:tc>
      </w:tr>
      <w:tr w:rsidR="009711DA" w:rsidRPr="009711DA" w:rsidTr="0014581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ind w:firstLine="689"/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 xml:space="preserve">  </w:t>
            </w:r>
            <w:hyperlink r:id="rId33" w:history="1">
              <w:r w:rsidRPr="009711DA">
                <w:rPr>
                  <w:rStyle w:val="a3"/>
                  <w:color w:val="000000" w:themeColor="text1"/>
                  <w:sz w:val="24"/>
                  <w:szCs w:val="24"/>
                </w:rPr>
                <w:t>пункт  3  статьи  25</w:t>
              </w:r>
            </w:hyperlink>
            <w:r w:rsidRPr="009711DA">
              <w:rPr>
                <w:color w:val="000000" w:themeColor="text1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9711DA" w:rsidRPr="009711DA" w:rsidTr="0014581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9711DA">
              <w:rPr>
                <w:color w:val="000000" w:themeColor="text1"/>
                <w:sz w:val="24"/>
                <w:szCs w:val="24"/>
              </w:rPr>
              <w:t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к  объектам  дорожного  сервиса?</w:t>
            </w:r>
            <w:proofErr w:type="gram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ind w:firstLine="689"/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 xml:space="preserve">  </w:t>
            </w:r>
            <w:hyperlink r:id="rId34" w:history="1">
              <w:r w:rsidRPr="009711DA">
                <w:rPr>
                  <w:rStyle w:val="a3"/>
                  <w:color w:val="000000" w:themeColor="text1"/>
                  <w:sz w:val="24"/>
                  <w:szCs w:val="24"/>
                </w:rPr>
                <w:t>пункт  3  статьи  25</w:t>
              </w:r>
            </w:hyperlink>
            <w:r w:rsidRPr="009711DA">
              <w:rPr>
                <w:color w:val="000000" w:themeColor="text1"/>
                <w:sz w:val="24"/>
                <w:szCs w:val="24"/>
              </w:rPr>
              <w:t xml:space="preserve">  Федерального  закона  от  08.11.2007  №  257-ФЗ  «</w:t>
            </w:r>
            <w:hyperlink r:id="rId35" w:tgtFrame="_blank" w:history="1">
              <w:r w:rsidRPr="009711DA">
                <w:rPr>
                  <w:rStyle w:val="a3"/>
                  <w:color w:val="000000" w:themeColor="text1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9711DA">
              <w:rPr>
                <w:color w:val="000000" w:themeColor="text1"/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9711DA" w:rsidRPr="009711DA" w:rsidTr="0014581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 xml:space="preserve"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</w:t>
            </w:r>
            <w:r w:rsidRPr="009711DA">
              <w:rPr>
                <w:color w:val="000000" w:themeColor="text1"/>
                <w:sz w:val="24"/>
                <w:szCs w:val="24"/>
              </w:rPr>
              <w:lastRenderedPageBreak/>
              <w:t>ремонту  автомобильной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9711DA">
            <w:pPr>
              <w:ind w:firstLine="689"/>
              <w:jc w:val="both"/>
              <w:rPr>
                <w:color w:val="000000" w:themeColor="text1"/>
                <w:sz w:val="24"/>
                <w:szCs w:val="24"/>
              </w:rPr>
            </w:pPr>
            <w:hyperlink r:id="rId36" w:history="1">
              <w:r w:rsidR="00145814" w:rsidRPr="009711DA">
                <w:rPr>
                  <w:rStyle w:val="a3"/>
                  <w:color w:val="000000" w:themeColor="text1"/>
                  <w:sz w:val="24"/>
                  <w:szCs w:val="24"/>
                </w:rPr>
                <w:t>пункт  3  статьи  25</w:t>
              </w:r>
            </w:hyperlink>
            <w:r w:rsidR="00145814" w:rsidRPr="009711DA">
              <w:rPr>
                <w:color w:val="000000" w:themeColor="text1"/>
                <w:sz w:val="24"/>
                <w:szCs w:val="24"/>
              </w:rPr>
              <w:t xml:space="preserve">  Федерального  закона  от  08.11.2007  №  257-ФЗ  «</w:t>
            </w:r>
            <w:hyperlink r:id="rId37" w:tgtFrame="_blank" w:history="1">
              <w:r w:rsidR="00145814" w:rsidRPr="009711DA">
                <w:rPr>
                  <w:rStyle w:val="a3"/>
                  <w:color w:val="000000" w:themeColor="text1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145814" w:rsidRPr="009711DA">
              <w:rPr>
                <w:color w:val="000000" w:themeColor="text1"/>
                <w:sz w:val="24"/>
                <w:szCs w:val="24"/>
              </w:rPr>
              <w:t xml:space="preserve">»  </w:t>
            </w:r>
          </w:p>
        </w:tc>
      </w:tr>
      <w:tr w:rsidR="009711DA" w:rsidRPr="009711DA" w:rsidTr="0014581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9711DA">
            <w:pPr>
              <w:ind w:firstLine="689"/>
              <w:jc w:val="both"/>
              <w:rPr>
                <w:color w:val="000000" w:themeColor="text1"/>
                <w:sz w:val="24"/>
                <w:szCs w:val="24"/>
              </w:rPr>
            </w:pPr>
            <w:hyperlink r:id="rId38" w:history="1">
              <w:r w:rsidR="00145814" w:rsidRPr="009711DA">
                <w:rPr>
                  <w:rStyle w:val="a3"/>
                  <w:color w:val="000000" w:themeColor="text1"/>
                  <w:sz w:val="24"/>
                  <w:szCs w:val="24"/>
                </w:rPr>
                <w:t>пункт  8  статьи  26</w:t>
              </w:r>
            </w:hyperlink>
            <w:r w:rsidR="00145814" w:rsidRPr="009711DA">
              <w:rPr>
                <w:color w:val="000000" w:themeColor="text1"/>
                <w:sz w:val="24"/>
                <w:szCs w:val="24"/>
              </w:rPr>
              <w:t xml:space="preserve">  Федерального  закона  от  08.11.2007  №  257-ФЗ  «</w:t>
            </w:r>
            <w:hyperlink r:id="rId39" w:tgtFrame="_blank" w:history="1">
              <w:r w:rsidR="00145814" w:rsidRPr="009711DA">
                <w:rPr>
                  <w:rStyle w:val="a3"/>
                  <w:color w:val="000000" w:themeColor="text1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145814" w:rsidRPr="009711DA">
              <w:rPr>
                <w:color w:val="000000" w:themeColor="text1"/>
                <w:sz w:val="24"/>
                <w:szCs w:val="24"/>
              </w:rPr>
              <w:t xml:space="preserve">»  </w:t>
            </w:r>
          </w:p>
        </w:tc>
      </w:tr>
      <w:tr w:rsidR="009711DA" w:rsidRPr="009711DA" w:rsidTr="00145814">
        <w:trPr>
          <w:trHeight w:val="46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9711DA">
            <w:pPr>
              <w:ind w:firstLine="689"/>
              <w:jc w:val="both"/>
              <w:rPr>
                <w:color w:val="000000" w:themeColor="text1"/>
                <w:sz w:val="24"/>
                <w:szCs w:val="24"/>
              </w:rPr>
            </w:pPr>
            <w:hyperlink r:id="rId40" w:history="1">
              <w:r w:rsidR="00145814" w:rsidRPr="009711DA">
                <w:rPr>
                  <w:rStyle w:val="a3"/>
                  <w:color w:val="000000" w:themeColor="text1"/>
                  <w:sz w:val="24"/>
                  <w:szCs w:val="24"/>
                </w:rPr>
                <w:t>пункт  8  статьи  26</w:t>
              </w:r>
            </w:hyperlink>
            <w:r w:rsidR="00145814" w:rsidRPr="009711DA">
              <w:rPr>
                <w:color w:val="000000" w:themeColor="text1"/>
                <w:sz w:val="24"/>
                <w:szCs w:val="24"/>
              </w:rPr>
              <w:t xml:space="preserve">  Федерального  закона  от  08.11.2007  №  257-ФЗ  «</w:t>
            </w:r>
            <w:hyperlink r:id="rId41" w:tgtFrame="_blank" w:history="1">
              <w:r w:rsidR="00145814" w:rsidRPr="009711DA">
                <w:rPr>
                  <w:rStyle w:val="a3"/>
                  <w:color w:val="000000" w:themeColor="text1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145814" w:rsidRPr="009711DA">
              <w:rPr>
                <w:color w:val="000000" w:themeColor="text1"/>
                <w:sz w:val="24"/>
                <w:szCs w:val="24"/>
              </w:rPr>
              <w:t xml:space="preserve">»  </w:t>
            </w:r>
          </w:p>
        </w:tc>
      </w:tr>
      <w:tr w:rsidR="009711DA" w:rsidRPr="009711DA" w:rsidTr="00145814">
        <w:trPr>
          <w:trHeight w:val="31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Соблюдаются ли требования</w:t>
            </w:r>
            <w:r w:rsidRPr="009711D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перевозки пассажиров и багажа</w:t>
            </w:r>
            <w:r w:rsidRPr="009711DA"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shd w:val="clear" w:color="auto" w:fill="FFFFFF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711DA">
              <w:rPr>
                <w:bCs/>
                <w:color w:val="000000" w:themeColor="text1"/>
                <w:sz w:val="24"/>
                <w:szCs w:val="24"/>
              </w:rPr>
              <w:t xml:space="preserve">Ст. 19 -22 </w:t>
            </w:r>
            <w:r w:rsidRPr="009711DA">
              <w:rPr>
                <w:color w:val="000000" w:themeColor="text1"/>
                <w:sz w:val="24"/>
                <w:szCs w:val="24"/>
                <w:shd w:val="clear" w:color="auto" w:fill="FFFFFF"/>
              </w:rPr>
              <w:t>Федерального закона от 08.11.2007 № 259-ФЗ "Устав автомобильного транспорта и городского наземного электрического транспорта"</w:t>
            </w:r>
          </w:p>
        </w:tc>
      </w:tr>
      <w:tr w:rsidR="009711DA" w:rsidRPr="009711DA" w:rsidTr="00145814">
        <w:trPr>
          <w:trHeight w:val="333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9711DA">
              <w:rPr>
                <w:color w:val="000000" w:themeColor="text1"/>
                <w:sz w:val="24"/>
                <w:szCs w:val="24"/>
              </w:rPr>
              <w:t xml:space="preserve">Соблюдаются ли требования к </w:t>
            </w:r>
            <w:r w:rsidRPr="009711DA">
              <w:rPr>
                <w:color w:val="000000" w:themeColor="text1"/>
                <w:sz w:val="24"/>
                <w:szCs w:val="24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shd w:val="clear" w:color="auto" w:fill="FFFFFF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9711DA" w:rsidRPr="009711DA" w:rsidTr="00145814">
        <w:trPr>
          <w:trHeight w:val="292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 xml:space="preserve">21.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 xml:space="preserve">Соблюдаются ли </w:t>
            </w:r>
            <w:r w:rsidRPr="009711DA">
              <w:rPr>
                <w:rStyle w:val="a7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Правила</w:t>
            </w:r>
            <w:r w:rsidRPr="009711DA">
              <w:rPr>
                <w:color w:val="000000" w:themeColor="text1"/>
                <w:sz w:val="24"/>
                <w:szCs w:val="24"/>
              </w:rPr>
              <w:br/>
            </w:r>
            <w:r w:rsidRPr="009711DA">
              <w:rPr>
                <w:color w:val="000000" w:themeColor="text1"/>
                <w:sz w:val="24"/>
                <w:szCs w:val="24"/>
                <w:shd w:val="clear" w:color="auto" w:fill="FFFFFF"/>
              </w:rPr>
              <w:t>перевозок пассажиров и </w:t>
            </w:r>
            <w:r w:rsidRPr="009711DA">
              <w:rPr>
                <w:rStyle w:val="a7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багажа</w:t>
            </w:r>
            <w:r w:rsidRPr="009711DA">
              <w:rPr>
                <w:color w:val="000000" w:themeColor="text1"/>
                <w:sz w:val="24"/>
                <w:szCs w:val="24"/>
                <w:shd w:val="clear" w:color="auto" w:fill="FFFFFF"/>
              </w:rPr>
              <w:t> автомобильным транспортом и </w:t>
            </w:r>
            <w:r w:rsidRPr="009711DA">
              <w:rPr>
                <w:rStyle w:val="a7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городским</w:t>
            </w:r>
            <w:r w:rsidRPr="009711DA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711DA">
              <w:rPr>
                <w:rStyle w:val="a7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наземным</w:t>
            </w:r>
            <w:r w:rsidRPr="009711DA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711DA">
              <w:rPr>
                <w:rStyle w:val="a7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электрическим</w:t>
            </w:r>
            <w:r w:rsidRPr="009711DA">
              <w:rPr>
                <w:color w:val="000000" w:themeColor="text1"/>
                <w:sz w:val="24"/>
                <w:szCs w:val="24"/>
                <w:shd w:val="clear" w:color="auto" w:fill="FFFFFF"/>
              </w:rPr>
              <w:t> транспортом?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11DA">
              <w:rPr>
                <w:color w:val="000000" w:themeColor="text1"/>
                <w:sz w:val="24"/>
                <w:szCs w:val="24"/>
                <w:shd w:val="clear" w:color="auto" w:fill="FFFFFF"/>
              </w:rPr>
              <w:t>Постановление Правительства РФ от 01.10.2020 № 1586 «Об утверждении Правил перевозок пассажиров и багажа автомобильным транспортом и городским наземным электрическим транспортом»</w:t>
            </w:r>
          </w:p>
        </w:tc>
      </w:tr>
      <w:tr w:rsidR="009711DA" w:rsidRPr="009711DA" w:rsidTr="00145814">
        <w:trPr>
          <w:trHeight w:val="698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значения</w:t>
            </w:r>
            <w:proofErr w:type="gramStart"/>
            <w:r w:rsidRPr="009711DA">
              <w:rPr>
                <w:color w:val="000000" w:themeColor="text1"/>
                <w:sz w:val="24"/>
                <w:szCs w:val="24"/>
              </w:rPr>
              <w:t> 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shd w:val="clear" w:color="auto" w:fill="FFFFFF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Федеральный  закон  от  08.11.2007  №  257-ФЗ  «</w:t>
            </w:r>
            <w:hyperlink r:id="rId42" w:tgtFrame="_blank" w:history="1">
              <w:r w:rsidRPr="009711DA">
                <w:rPr>
                  <w:rStyle w:val="a3"/>
                  <w:color w:val="000000" w:themeColor="text1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9711DA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9711DA" w:rsidRPr="009711DA" w:rsidTr="00145814">
        <w:trPr>
          <w:trHeight w:val="1731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23.</w:t>
            </w:r>
          </w:p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lastRenderedPageBreak/>
              <w:t xml:space="preserve">Соблюдается ли порядок </w:t>
            </w:r>
            <w:r w:rsidRPr="009711DA">
              <w:rPr>
                <w:bCs/>
                <w:color w:val="000000" w:themeColor="text1"/>
                <w:sz w:val="24"/>
                <w:szCs w:val="24"/>
              </w:rPr>
              <w:t>согласия на строительство, реконструкцию, проведение капитального ремонта, ремонта пересечений и примыканий к автомобильным дорогам местного значения?</w:t>
            </w:r>
            <w:r w:rsidRPr="009711DA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pStyle w:val="a4"/>
              <w:jc w:val="both"/>
              <w:rPr>
                <w:bCs/>
                <w:color w:val="000000" w:themeColor="text1"/>
              </w:rPr>
            </w:pPr>
            <w:r w:rsidRPr="009711DA">
              <w:rPr>
                <w:color w:val="000000" w:themeColor="text1"/>
              </w:rPr>
              <w:t>Федеральный  закон  от  08.11.2007  №  257-ФЗ  «</w:t>
            </w:r>
            <w:hyperlink r:id="rId43" w:tgtFrame="_blank" w:history="1">
              <w:r w:rsidRPr="009711DA">
                <w:rPr>
                  <w:rStyle w:val="a3"/>
                  <w:color w:val="000000" w:themeColor="text1"/>
                </w:rPr>
                <w:t xml:space="preserve">Об  автомобильных  дорогах  и  о  дорожной  деятельности  в  Российской  Федерации  и  о  внесении  изменений  в  отдельные  законодательные  акты  </w:t>
              </w:r>
              <w:r w:rsidRPr="009711DA">
                <w:rPr>
                  <w:rStyle w:val="a3"/>
                  <w:color w:val="000000" w:themeColor="text1"/>
                </w:rPr>
                <w:lastRenderedPageBreak/>
                <w:t>Российской  Федерации</w:t>
              </w:r>
            </w:hyperlink>
            <w:r w:rsidRPr="009711DA">
              <w:rPr>
                <w:color w:val="000000" w:themeColor="text1"/>
              </w:rPr>
              <w:t>»</w:t>
            </w:r>
          </w:p>
        </w:tc>
      </w:tr>
      <w:tr w:rsidR="009711DA" w:rsidRPr="009711DA" w:rsidTr="00145814">
        <w:trPr>
          <w:trHeight w:val="329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 xml:space="preserve">24. </w:t>
            </w:r>
          </w:p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bCs/>
                <w:color w:val="000000" w:themeColor="text1"/>
                <w:sz w:val="24"/>
                <w:szCs w:val="24"/>
              </w:rPr>
              <w:t>Соблюдается ли порядок</w:t>
            </w:r>
            <w:r w:rsidRPr="009711DA">
              <w:rPr>
                <w:color w:val="000000" w:themeColor="text1"/>
                <w:sz w:val="24"/>
                <w:szCs w:val="24"/>
              </w:rPr>
              <w:t xml:space="preserve"> содержания и ремонта автомобильных дорог общего пользования местного значения</w:t>
            </w:r>
            <w:proofErr w:type="gramStart"/>
            <w:r w:rsidRPr="009711DA">
              <w:rPr>
                <w:color w:val="000000" w:themeColor="text1"/>
                <w:sz w:val="24"/>
                <w:szCs w:val="24"/>
              </w:rPr>
              <w:t xml:space="preserve"> ?</w:t>
            </w:r>
            <w:proofErr w:type="gramEnd"/>
            <w:r w:rsidRPr="009711D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45814" w:rsidRPr="009711DA" w:rsidRDefault="00145814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145814" w:rsidRPr="009711DA" w:rsidRDefault="00145814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145814" w:rsidRPr="009711DA" w:rsidRDefault="00145814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145814" w:rsidRPr="009711DA" w:rsidRDefault="00145814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pStyle w:val="a4"/>
              <w:spacing w:before="0" w:after="0"/>
              <w:jc w:val="both"/>
              <w:rPr>
                <w:bCs/>
                <w:color w:val="000000" w:themeColor="text1"/>
              </w:rPr>
            </w:pPr>
            <w:r w:rsidRPr="009711DA">
              <w:rPr>
                <w:color w:val="000000" w:themeColor="text1"/>
              </w:rPr>
              <w:t>Федеральный  закон  от  08.11.2007  №  257-ФЗ  «</w:t>
            </w:r>
            <w:hyperlink r:id="rId44" w:tgtFrame="_blank" w:history="1">
              <w:r w:rsidRPr="009711DA">
                <w:rPr>
                  <w:rStyle w:val="a3"/>
                  <w:color w:val="000000" w:themeColor="text1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9711DA">
              <w:rPr>
                <w:color w:val="000000" w:themeColor="text1"/>
              </w:rPr>
              <w:t>»</w:t>
            </w:r>
          </w:p>
        </w:tc>
      </w:tr>
      <w:tr w:rsidR="009711DA" w:rsidRPr="009711DA" w:rsidTr="00145814">
        <w:trPr>
          <w:trHeight w:val="467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 xml:space="preserve">25.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711DA">
              <w:rPr>
                <w:bCs/>
                <w:color w:val="000000" w:themeColor="text1"/>
                <w:sz w:val="24"/>
                <w:szCs w:val="24"/>
              </w:rPr>
              <w:t xml:space="preserve">Соблюдается ли требования к порядке </w:t>
            </w:r>
            <w:proofErr w:type="gramStart"/>
            <w:r w:rsidRPr="009711DA">
              <w:rPr>
                <w:bCs/>
                <w:color w:val="000000" w:themeColor="text1"/>
                <w:sz w:val="24"/>
                <w:szCs w:val="24"/>
              </w:rPr>
              <w:t>использования полос отвода автомобильных дорог местного значения</w:t>
            </w:r>
            <w:proofErr w:type="gramEnd"/>
            <w:r w:rsidRPr="009711DA">
              <w:rPr>
                <w:bCs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pStyle w:val="a4"/>
              <w:spacing w:before="0" w:after="0"/>
              <w:jc w:val="both"/>
              <w:rPr>
                <w:color w:val="000000" w:themeColor="text1"/>
              </w:rPr>
            </w:pPr>
            <w:r w:rsidRPr="009711DA">
              <w:rPr>
                <w:color w:val="000000" w:themeColor="text1"/>
              </w:rPr>
              <w:t>Федеральный  закон  от  08.11.2007  №  257-ФЗ  «</w:t>
            </w:r>
            <w:hyperlink r:id="rId45" w:tgtFrame="_blank" w:history="1">
              <w:r w:rsidRPr="009711DA">
                <w:rPr>
                  <w:rStyle w:val="a3"/>
                  <w:color w:val="000000" w:themeColor="text1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9711DA">
              <w:rPr>
                <w:color w:val="000000" w:themeColor="text1"/>
              </w:rPr>
              <w:t>»</w:t>
            </w:r>
          </w:p>
        </w:tc>
      </w:tr>
    </w:tbl>
    <w:p w:rsidR="00145814" w:rsidRPr="009711DA" w:rsidRDefault="00145814" w:rsidP="00145814">
      <w:pPr>
        <w:ind w:firstLine="689"/>
        <w:jc w:val="both"/>
        <w:rPr>
          <w:color w:val="000000" w:themeColor="text1"/>
          <w:sz w:val="24"/>
          <w:szCs w:val="24"/>
        </w:rPr>
      </w:pPr>
    </w:p>
    <w:p w:rsidR="00145814" w:rsidRPr="009711DA" w:rsidRDefault="00145814" w:rsidP="00145814">
      <w:pPr>
        <w:ind w:firstLine="689"/>
        <w:jc w:val="both"/>
        <w:rPr>
          <w:color w:val="000000" w:themeColor="text1"/>
          <w:sz w:val="24"/>
          <w:szCs w:val="24"/>
        </w:rPr>
      </w:pPr>
    </w:p>
    <w:p w:rsidR="00145814" w:rsidRPr="009711DA" w:rsidRDefault="00145814" w:rsidP="00145814">
      <w:pPr>
        <w:ind w:firstLine="689"/>
        <w:jc w:val="both"/>
        <w:rPr>
          <w:color w:val="000000" w:themeColor="text1"/>
          <w:sz w:val="24"/>
          <w:szCs w:val="24"/>
        </w:rPr>
      </w:pPr>
    </w:p>
    <w:p w:rsidR="00145814" w:rsidRPr="009711DA" w:rsidRDefault="00145814" w:rsidP="00145814">
      <w:pPr>
        <w:widowControl/>
        <w:autoSpaceDE/>
        <w:autoSpaceDN/>
        <w:adjustRightInd/>
        <w:rPr>
          <w:color w:val="000000" w:themeColor="text1"/>
          <w:spacing w:val="-22"/>
          <w:sz w:val="24"/>
          <w:szCs w:val="24"/>
        </w:rPr>
        <w:sectPr w:rsidR="00145814" w:rsidRPr="009711DA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145814" w:rsidRPr="009711DA" w:rsidRDefault="00145814" w:rsidP="00145814">
      <w:pPr>
        <w:ind w:firstLine="709"/>
        <w:jc w:val="both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lastRenderedPageBreak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145814" w:rsidRPr="009711DA" w:rsidRDefault="00145814" w:rsidP="00145814">
      <w:pPr>
        <w:ind w:firstLine="709"/>
        <w:jc w:val="both"/>
        <w:textAlignment w:val="baseline"/>
        <w:rPr>
          <w:color w:val="000000" w:themeColor="text1"/>
          <w:spacing w:val="-22"/>
          <w:sz w:val="24"/>
          <w:szCs w:val="24"/>
        </w:rPr>
      </w:pPr>
    </w:p>
    <w:p w:rsidR="00145814" w:rsidRPr="009711DA" w:rsidRDefault="00145814" w:rsidP="00145814">
      <w:pPr>
        <w:ind w:firstLine="567"/>
        <w:jc w:val="both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145814" w:rsidRPr="009711DA" w:rsidRDefault="00145814" w:rsidP="00145814">
      <w:pPr>
        <w:ind w:firstLine="567"/>
        <w:jc w:val="both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t>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5814" w:rsidRPr="009711DA" w:rsidRDefault="00145814" w:rsidP="00145814">
      <w:pPr>
        <w:ind w:firstLine="567"/>
        <w:jc w:val="both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br/>
      </w:r>
      <w:proofErr w:type="gramStart"/>
      <w:r w:rsidRPr="009711DA">
        <w:rPr>
          <w:color w:val="000000" w:themeColor="text1"/>
          <w:spacing w:val="-22"/>
          <w:sz w:val="24"/>
          <w:szCs w:val="24"/>
        </w:rPr>
        <w:t>Подписи лица (лиц), проводящего (проводящих) проверку:</w:t>
      </w:r>
      <w:proofErr w:type="gramEnd"/>
    </w:p>
    <w:p w:rsidR="00145814" w:rsidRPr="009711DA" w:rsidRDefault="00145814" w:rsidP="00145814">
      <w:pPr>
        <w:ind w:firstLine="567"/>
        <w:jc w:val="both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145814" w:rsidRPr="009711DA" w:rsidRDefault="00145814" w:rsidP="00145814">
      <w:pPr>
        <w:ind w:firstLine="567"/>
        <w:jc w:val="both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145814" w:rsidRPr="009711DA" w:rsidRDefault="00145814" w:rsidP="00145814">
      <w:pPr>
        <w:ind w:firstLine="567"/>
        <w:jc w:val="both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br/>
        <w:t>С проверочным листом ознакомле</w:t>
      </w:r>
      <w:proofErr w:type="gramStart"/>
      <w:r w:rsidRPr="009711DA">
        <w:rPr>
          <w:color w:val="000000" w:themeColor="text1"/>
          <w:spacing w:val="-22"/>
          <w:sz w:val="24"/>
          <w:szCs w:val="24"/>
        </w:rPr>
        <w:t>н(</w:t>
      </w:r>
      <w:proofErr w:type="gramEnd"/>
      <w:r w:rsidRPr="009711DA">
        <w:rPr>
          <w:color w:val="000000" w:themeColor="text1"/>
          <w:spacing w:val="-22"/>
          <w:sz w:val="24"/>
          <w:szCs w:val="24"/>
        </w:rPr>
        <w:t>а):</w:t>
      </w:r>
    </w:p>
    <w:p w:rsidR="00145814" w:rsidRPr="009711DA" w:rsidRDefault="00145814" w:rsidP="00145814">
      <w:pPr>
        <w:ind w:firstLine="567"/>
        <w:jc w:val="both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br/>
        <w:t>___________________________________________________________________________</w:t>
      </w:r>
    </w:p>
    <w:p w:rsidR="00145814" w:rsidRPr="009711DA" w:rsidRDefault="00145814" w:rsidP="00145814">
      <w:pPr>
        <w:ind w:firstLine="567"/>
        <w:jc w:val="center"/>
        <w:textAlignment w:val="baseline"/>
        <w:rPr>
          <w:color w:val="000000" w:themeColor="text1"/>
          <w:spacing w:val="-22"/>
          <w:sz w:val="24"/>
          <w:szCs w:val="24"/>
        </w:rPr>
      </w:pPr>
      <w:proofErr w:type="gramStart"/>
      <w:r w:rsidRPr="009711DA">
        <w:rPr>
          <w:color w:val="000000" w:themeColor="text1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145814" w:rsidRPr="009711DA" w:rsidRDefault="00145814" w:rsidP="00145814">
      <w:pPr>
        <w:ind w:firstLine="567"/>
        <w:jc w:val="center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145814" w:rsidRPr="009711DA" w:rsidRDefault="00145814" w:rsidP="00145814">
      <w:pPr>
        <w:ind w:firstLine="567"/>
        <w:jc w:val="center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145814" w:rsidRPr="009711DA" w:rsidRDefault="00145814" w:rsidP="00145814">
      <w:pPr>
        <w:jc w:val="both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t>"__" ____________________ 20__ г.       _________________________________________</w:t>
      </w:r>
    </w:p>
    <w:p w:rsidR="00145814" w:rsidRPr="009711DA" w:rsidRDefault="00145814" w:rsidP="00145814">
      <w:pPr>
        <w:ind w:firstLine="567"/>
        <w:jc w:val="both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145814" w:rsidRPr="009711DA" w:rsidRDefault="00145814" w:rsidP="00145814">
      <w:pPr>
        <w:ind w:firstLine="567"/>
        <w:jc w:val="both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145814" w:rsidRPr="009711DA" w:rsidRDefault="00145814" w:rsidP="00145814">
      <w:pPr>
        <w:jc w:val="both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t>_______________________________________________________________________________</w:t>
      </w:r>
    </w:p>
    <w:p w:rsidR="00145814" w:rsidRPr="009711DA" w:rsidRDefault="00145814" w:rsidP="00145814">
      <w:pPr>
        <w:ind w:firstLine="567"/>
        <w:jc w:val="center"/>
        <w:textAlignment w:val="baseline"/>
        <w:rPr>
          <w:color w:val="000000" w:themeColor="text1"/>
          <w:spacing w:val="-22"/>
          <w:sz w:val="24"/>
          <w:szCs w:val="24"/>
        </w:rPr>
      </w:pPr>
      <w:proofErr w:type="gramStart"/>
      <w:r w:rsidRPr="009711DA">
        <w:rPr>
          <w:color w:val="000000" w:themeColor="text1"/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145814" w:rsidRPr="009711DA" w:rsidRDefault="00145814" w:rsidP="00145814">
      <w:pPr>
        <w:ind w:firstLine="567"/>
        <w:jc w:val="center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t>должностного лица (лиц), проводящего проверку)</w:t>
      </w:r>
    </w:p>
    <w:p w:rsidR="00145814" w:rsidRPr="009711DA" w:rsidRDefault="00145814" w:rsidP="00145814">
      <w:pPr>
        <w:jc w:val="both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t>"__" ____________________ 20__ г.                    _________________________________________</w:t>
      </w:r>
    </w:p>
    <w:p w:rsidR="00145814" w:rsidRPr="009711DA" w:rsidRDefault="00145814" w:rsidP="00145814">
      <w:pPr>
        <w:ind w:firstLine="567"/>
        <w:jc w:val="both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145814" w:rsidRPr="009711DA" w:rsidRDefault="00145814" w:rsidP="00145814">
      <w:pPr>
        <w:ind w:firstLine="567"/>
        <w:jc w:val="both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br/>
        <w:t>Копию проверочного листа получи</w:t>
      </w:r>
      <w:proofErr w:type="gramStart"/>
      <w:r w:rsidRPr="009711DA">
        <w:rPr>
          <w:color w:val="000000" w:themeColor="text1"/>
          <w:spacing w:val="-22"/>
          <w:sz w:val="24"/>
          <w:szCs w:val="24"/>
        </w:rPr>
        <w:t>л(</w:t>
      </w:r>
      <w:proofErr w:type="gramEnd"/>
      <w:r w:rsidRPr="009711DA">
        <w:rPr>
          <w:color w:val="000000" w:themeColor="text1"/>
          <w:spacing w:val="-22"/>
          <w:sz w:val="24"/>
          <w:szCs w:val="24"/>
        </w:rPr>
        <w:t>а):</w:t>
      </w:r>
    </w:p>
    <w:p w:rsidR="00145814" w:rsidRPr="009711DA" w:rsidRDefault="00145814" w:rsidP="00145814">
      <w:pPr>
        <w:ind w:firstLine="567"/>
        <w:jc w:val="both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br/>
        <w:t>___________________________________________________________________________</w:t>
      </w:r>
    </w:p>
    <w:p w:rsidR="00145814" w:rsidRPr="009711DA" w:rsidRDefault="00145814" w:rsidP="00145814">
      <w:pPr>
        <w:ind w:firstLine="567"/>
        <w:jc w:val="center"/>
        <w:textAlignment w:val="baseline"/>
        <w:rPr>
          <w:color w:val="000000" w:themeColor="text1"/>
          <w:spacing w:val="-22"/>
          <w:sz w:val="24"/>
          <w:szCs w:val="24"/>
        </w:rPr>
      </w:pPr>
      <w:proofErr w:type="gramStart"/>
      <w:r w:rsidRPr="009711DA">
        <w:rPr>
          <w:color w:val="000000" w:themeColor="text1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145814" w:rsidRPr="009711DA" w:rsidRDefault="00145814" w:rsidP="00145814">
      <w:pPr>
        <w:ind w:firstLine="567"/>
        <w:jc w:val="center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145814" w:rsidRPr="009711DA" w:rsidRDefault="00145814" w:rsidP="00145814">
      <w:pPr>
        <w:ind w:firstLine="567"/>
        <w:jc w:val="center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145814" w:rsidRPr="009711DA" w:rsidRDefault="00145814" w:rsidP="00145814">
      <w:pPr>
        <w:jc w:val="both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t>"__" ____________________ 20__ г.                    _________________________________________</w:t>
      </w:r>
    </w:p>
    <w:p w:rsidR="00145814" w:rsidRPr="009711DA" w:rsidRDefault="00145814" w:rsidP="00145814">
      <w:pPr>
        <w:ind w:firstLine="567"/>
        <w:jc w:val="both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145814" w:rsidRPr="009711DA" w:rsidRDefault="00145814" w:rsidP="00145814">
      <w:pPr>
        <w:ind w:firstLine="567"/>
        <w:jc w:val="both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145814" w:rsidRPr="009711DA" w:rsidRDefault="00145814" w:rsidP="00145814">
      <w:pPr>
        <w:jc w:val="both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t>___________________________________________________________________________</w:t>
      </w:r>
    </w:p>
    <w:p w:rsidR="00145814" w:rsidRPr="009711DA" w:rsidRDefault="00145814" w:rsidP="00145814">
      <w:pPr>
        <w:ind w:firstLine="567"/>
        <w:jc w:val="center"/>
        <w:textAlignment w:val="baseline"/>
        <w:rPr>
          <w:color w:val="000000" w:themeColor="text1"/>
          <w:spacing w:val="-22"/>
          <w:sz w:val="24"/>
          <w:szCs w:val="24"/>
        </w:rPr>
      </w:pPr>
      <w:proofErr w:type="gramStart"/>
      <w:r w:rsidRPr="009711DA">
        <w:rPr>
          <w:color w:val="000000" w:themeColor="text1"/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145814" w:rsidRPr="009711DA" w:rsidRDefault="00145814" w:rsidP="00145814">
      <w:pPr>
        <w:ind w:firstLine="567"/>
        <w:jc w:val="center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t>должностного лица (лиц), проводящего проверку)</w:t>
      </w:r>
    </w:p>
    <w:p w:rsidR="00145814" w:rsidRPr="009711DA" w:rsidRDefault="00145814" w:rsidP="00145814">
      <w:pPr>
        <w:jc w:val="both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t>"__" ____________________ 20__ г.                   _________________________________________</w:t>
      </w:r>
    </w:p>
    <w:p w:rsidR="00145814" w:rsidRPr="009711DA" w:rsidRDefault="00145814" w:rsidP="00145814">
      <w:pPr>
        <w:ind w:firstLine="567"/>
        <w:jc w:val="both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837C07" w:rsidRPr="009711DA" w:rsidRDefault="00837C07">
      <w:pPr>
        <w:rPr>
          <w:color w:val="000000" w:themeColor="text1"/>
          <w:sz w:val="24"/>
          <w:szCs w:val="24"/>
        </w:rPr>
      </w:pPr>
    </w:p>
    <w:sectPr w:rsidR="00837C07" w:rsidRPr="00971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FF"/>
    <w:rsid w:val="00145814"/>
    <w:rsid w:val="00837C07"/>
    <w:rsid w:val="009711DA"/>
    <w:rsid w:val="00E7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814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458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145814"/>
    <w:rPr>
      <w:color w:val="0000FF"/>
      <w:u w:val="single"/>
    </w:rPr>
  </w:style>
  <w:style w:type="paragraph" w:styleId="a4">
    <w:name w:val="Normal (Web)"/>
    <w:aliases w:val="Обычный (веб) Знак,Обычный (Web)1,Обычный (Web)"/>
    <w:basedOn w:val="a"/>
    <w:uiPriority w:val="99"/>
    <w:unhideWhenUsed/>
    <w:rsid w:val="00145814"/>
    <w:pPr>
      <w:widowControl/>
      <w:autoSpaceDE/>
      <w:autoSpaceDN/>
      <w:adjustRightInd/>
      <w:spacing w:before="280" w:after="280"/>
    </w:pPr>
    <w:rPr>
      <w:sz w:val="24"/>
      <w:szCs w:val="24"/>
      <w:lang w:eastAsia="zh-CN"/>
    </w:rPr>
  </w:style>
  <w:style w:type="character" w:customStyle="1" w:styleId="a5">
    <w:name w:val="Абзац списка Знак"/>
    <w:aliases w:val="Показатель Знак"/>
    <w:link w:val="a6"/>
    <w:uiPriority w:val="99"/>
    <w:locked/>
    <w:rsid w:val="00145814"/>
    <w:rPr>
      <w:rFonts w:ascii="Calibri" w:hAnsi="Calibri" w:cs="Calibri"/>
    </w:rPr>
  </w:style>
  <w:style w:type="paragraph" w:styleId="a6">
    <w:name w:val="List Paragraph"/>
    <w:aliases w:val="Показатель"/>
    <w:basedOn w:val="a"/>
    <w:link w:val="a5"/>
    <w:uiPriority w:val="99"/>
    <w:qFormat/>
    <w:rsid w:val="00145814"/>
    <w:pPr>
      <w:widowControl/>
      <w:autoSpaceDE/>
      <w:autoSpaceDN/>
      <w:adjustRightInd/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a7">
    <w:name w:val="Emphasis"/>
    <w:basedOn w:val="a0"/>
    <w:uiPriority w:val="20"/>
    <w:qFormat/>
    <w:rsid w:val="0014581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814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458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145814"/>
    <w:rPr>
      <w:color w:val="0000FF"/>
      <w:u w:val="single"/>
    </w:rPr>
  </w:style>
  <w:style w:type="paragraph" w:styleId="a4">
    <w:name w:val="Normal (Web)"/>
    <w:aliases w:val="Обычный (веб) Знак,Обычный (Web)1,Обычный (Web)"/>
    <w:basedOn w:val="a"/>
    <w:uiPriority w:val="99"/>
    <w:unhideWhenUsed/>
    <w:rsid w:val="00145814"/>
    <w:pPr>
      <w:widowControl/>
      <w:autoSpaceDE/>
      <w:autoSpaceDN/>
      <w:adjustRightInd/>
      <w:spacing w:before="280" w:after="280"/>
    </w:pPr>
    <w:rPr>
      <w:sz w:val="24"/>
      <w:szCs w:val="24"/>
      <w:lang w:eastAsia="zh-CN"/>
    </w:rPr>
  </w:style>
  <w:style w:type="character" w:customStyle="1" w:styleId="a5">
    <w:name w:val="Абзац списка Знак"/>
    <w:aliases w:val="Показатель Знак"/>
    <w:link w:val="a6"/>
    <w:uiPriority w:val="99"/>
    <w:locked/>
    <w:rsid w:val="00145814"/>
    <w:rPr>
      <w:rFonts w:ascii="Calibri" w:hAnsi="Calibri" w:cs="Calibri"/>
    </w:rPr>
  </w:style>
  <w:style w:type="paragraph" w:styleId="a6">
    <w:name w:val="List Paragraph"/>
    <w:aliases w:val="Показатель"/>
    <w:basedOn w:val="a"/>
    <w:link w:val="a5"/>
    <w:uiPriority w:val="99"/>
    <w:qFormat/>
    <w:rsid w:val="00145814"/>
    <w:pPr>
      <w:widowControl/>
      <w:autoSpaceDE/>
      <w:autoSpaceDN/>
      <w:adjustRightInd/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a7">
    <w:name w:val="Emphasis"/>
    <w:basedOn w:val="a0"/>
    <w:uiPriority w:val="20"/>
    <w:qFormat/>
    <w:rsid w:val="001458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13" Type="http://schemas.openxmlformats.org/officeDocument/2006/relationships/hyperlink" Target="http://pravo-search.minjust.ru:8080/bigs/showDocument.html?id=313AE05C-60D9-4F9E-8A34-D942808694A8" TargetMode="External"/><Relationship Id="rId18" Type="http://schemas.openxmlformats.org/officeDocument/2006/relationships/hyperlink" Target="http://pravo-search.minjust.ru:8080/bigs/showDocument.html?id=313AE05C-60D9-4F9E-8A34-D942808694A8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-search.minjust.ru:8080/bigs/showDocument.html?id=313AE05C-60D9-4F9E-8A34-D942808694A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://pravo-search.minjust.ru:8080/bigs/showDocument.html?id=313AE05C-60D9-4F9E-8A34-D942808694A8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.minjust.ru/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-search.minjust.ru:8080/bigs/showDocument.html?id=313AE05C-60D9-4F9E-8A34-D942808694A8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-search.minjust.ru:8080/bigs/showDocument.html?id=313AE05C-60D9-4F9E-8A34-D942808694A8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hyperlink" Target="http://pravo-search.minjust.ru:8080/bigs/showDocument.html?id=313AE05C-60D9-4F9E-8A34-D942808694A8" TargetMode="External"/><Relationship Id="rId24" Type="http://schemas.openxmlformats.org/officeDocument/2006/relationships/hyperlink" Target="http://pravo-search.minjust.ru:8080/bigs/showDocument.html?id=313AE05C-60D9-4F9E-8A34-D942808694A8" TargetMode="External"/><Relationship Id="rId32" Type="http://schemas.openxmlformats.org/officeDocument/2006/relationships/hyperlink" Target="http://pravo-search.minjust.ru:8080/bigs/showDocument.html?id=313AE05C-60D9-4F9E-8A34-D942808694A8" TargetMode="External"/><Relationship Id="rId37" Type="http://schemas.openxmlformats.org/officeDocument/2006/relationships/hyperlink" Target="http://pravo-search.minjust.ru:8080/bigs/showDocument.html?id=313AE05C-60D9-4F9E-8A34-D942808694A8" TargetMode="External"/><Relationship Id="rId40" Type="http://schemas.openxmlformats.org/officeDocument/2006/relationships/hyperlink" Target="http://pravo.minjust.ru/" TargetMode="External"/><Relationship Id="rId45" Type="http://schemas.openxmlformats.org/officeDocument/2006/relationships/hyperlink" Target="http://pravo-search.minjust.ru:8080/bigs/showDocument.html?id=313AE05C-60D9-4F9E-8A34-D942808694A8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hyperlink" Target="http://pravo-search.minjust.ru:8080/bigs/showDocument.html?id=313AE05C-60D9-4F9E-8A34-D942808694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-search.minjust.ru:8080/bigs/showDocument.html?id=E5BB8E40-60D6-4349-A187-BB63B310025C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-search.minjust.ru:8080/bigs/showDocument.html?id=313AE05C-60D9-4F9E-8A34-D942808694A8" TargetMode="External"/><Relationship Id="rId43" Type="http://schemas.openxmlformats.org/officeDocument/2006/relationships/hyperlink" Target="http://pravo-search.minjust.ru:8080/bigs/showDocument.html?id=313AE05C-60D9-4F9E-8A34-D942808694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4142</Words>
  <Characters>23615</Characters>
  <Application>Microsoft Office Word</Application>
  <DocSecurity>0</DocSecurity>
  <Lines>196</Lines>
  <Paragraphs>55</Paragraphs>
  <ScaleCrop>false</ScaleCrop>
  <Company>Reanimator Extreme Edition</Company>
  <LinksUpToDate>false</LinksUpToDate>
  <CharactersWithSpaces>27702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2022-03-02T04:09:00Z</dcterms:created>
  <dcterms:modified xsi:type="dcterms:W3CDTF">2022-03-02T05:12:00Z</dcterms:modified>
</cp:coreProperties>
</file>