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«НОВОЮГИНСКОЕ СЕЛЬСКОЕ ПОСЕЛЕНИЕ»</w:t>
      </w:r>
    </w:p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b/>
          <w:sz w:val="28"/>
          <w:szCs w:val="28"/>
        </w:rPr>
        <w:t>ТОМСКАЯ ОБЛАСТЬ</w:t>
      </w:r>
    </w:p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b/>
          <w:sz w:val="28"/>
          <w:szCs w:val="28"/>
        </w:rPr>
        <w:t>КАРГАСОКСКИЙ РАЙОН</w:t>
      </w:r>
    </w:p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414AD" w:rsidRPr="007414AD" w:rsidRDefault="007414AD" w:rsidP="00741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4AD" w:rsidRPr="007414AD" w:rsidRDefault="007414AD" w:rsidP="007414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 xml:space="preserve">от   </w:t>
      </w:r>
      <w:r w:rsidRPr="007414AD">
        <w:rPr>
          <w:rFonts w:ascii="Times New Roman" w:eastAsia="Times New Roman" w:hAnsi="Times New Roman" w:cs="Times New Roman"/>
          <w:sz w:val="28"/>
          <w:szCs w:val="28"/>
          <w:highlight w:val="yellow"/>
        </w:rPr>
        <w:softHyphen/>
      </w:r>
      <w:r w:rsidRPr="007414AD">
        <w:rPr>
          <w:rFonts w:ascii="Times New Roman" w:eastAsia="Times New Roman" w:hAnsi="Times New Roman" w:cs="Times New Roman"/>
          <w:sz w:val="28"/>
          <w:szCs w:val="28"/>
          <w:highlight w:val="yellow"/>
        </w:rPr>
        <w:softHyphen/>
      </w:r>
      <w:r w:rsidRPr="007414AD">
        <w:rPr>
          <w:rFonts w:ascii="Times New Roman" w:eastAsia="Times New Roman" w:hAnsi="Times New Roman" w:cs="Times New Roman"/>
          <w:sz w:val="28"/>
          <w:szCs w:val="28"/>
          <w:highlight w:val="yellow"/>
        </w:rPr>
        <w:softHyphen/>
      </w:r>
      <w:r w:rsidRPr="007414AD">
        <w:rPr>
          <w:rFonts w:ascii="Times New Roman" w:eastAsia="Times New Roman" w:hAnsi="Times New Roman" w:cs="Times New Roman"/>
          <w:sz w:val="28"/>
          <w:szCs w:val="28"/>
          <w:highlight w:val="yellow"/>
        </w:rPr>
        <w:softHyphen/>
      </w:r>
      <w:r w:rsidRPr="007414AD">
        <w:rPr>
          <w:rFonts w:ascii="Times New Roman" w:eastAsia="Times New Roman" w:hAnsi="Times New Roman" w:cs="Times New Roman"/>
          <w:sz w:val="28"/>
          <w:szCs w:val="28"/>
          <w:highlight w:val="yellow"/>
        </w:rPr>
        <w:softHyphen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 xml:space="preserve">     26 .05. 2023 г.                                                                                 № 6</w:t>
      </w:r>
    </w:p>
    <w:p w:rsidR="007414AD" w:rsidRPr="007414AD" w:rsidRDefault="007414AD" w:rsidP="007414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AD" w:rsidRPr="007414AD" w:rsidRDefault="007414AD" w:rsidP="007414A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Новоюгинского сельского поселения от 09.03.2022 №18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Новоюгинского сельского поселения на финансовое обеспечение затрат, по организации электроснабжения  от дизельных электростанций»</w:t>
      </w:r>
    </w:p>
    <w:p w:rsidR="007414AD" w:rsidRPr="007414AD" w:rsidRDefault="007414AD" w:rsidP="007414A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4AD" w:rsidRPr="007414AD" w:rsidRDefault="007414AD" w:rsidP="0074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>В целях приведения в соответствие с законодательством   Российской Федерации, Администрация Новоюгинского сельского поселения Каргасокского района Томской области</w:t>
      </w:r>
    </w:p>
    <w:p w:rsidR="007414AD" w:rsidRPr="007414AD" w:rsidRDefault="007414AD" w:rsidP="0074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7414AD" w:rsidRPr="007414AD" w:rsidRDefault="007414AD" w:rsidP="007414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14AD" w:rsidRPr="007414AD" w:rsidRDefault="007414AD" w:rsidP="007414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>1. Внести следующее изменение в постановление Администрации Новоюгинского сельского поселения от 09.03.2022 №18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Новоюгинского сельского поселения на финансовое обеспечение затрат, по организации электроснабжения  от дизельных электростанций»</w:t>
      </w:r>
    </w:p>
    <w:p w:rsidR="007414AD" w:rsidRPr="007414AD" w:rsidRDefault="007414AD" w:rsidP="007414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>Пункт 8 дополнить подпунктом 5 следующего содержания:</w:t>
      </w:r>
    </w:p>
    <w:p w:rsidR="007414AD" w:rsidRPr="007414AD" w:rsidRDefault="007414AD" w:rsidP="007414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1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5" w:anchor="block_1000" w:history="1">
        <w:r w:rsidRPr="007414AD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/>
          </w:rPr>
          <w:t>перечень</w:t>
        </w:r>
      </w:hyperlink>
      <w:r w:rsidRPr="00741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741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41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</w:t>
      </w:r>
      <w:r w:rsidRPr="00741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указанных</w:t>
      </w:r>
      <w:proofErr w:type="gramEnd"/>
      <w:r w:rsidRPr="007414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публичных акционерных обществ.</w:t>
      </w:r>
    </w:p>
    <w:p w:rsidR="007414AD" w:rsidRPr="007414AD" w:rsidRDefault="007414AD" w:rsidP="007414AD">
      <w:pPr>
        <w:tabs>
          <w:tab w:val="left" w:pos="360"/>
          <w:tab w:val="left" w:pos="708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 обнародования.</w:t>
      </w:r>
    </w:p>
    <w:p w:rsidR="007414AD" w:rsidRPr="007414AD" w:rsidRDefault="007414AD" w:rsidP="007414AD">
      <w:pPr>
        <w:tabs>
          <w:tab w:val="left" w:pos="360"/>
          <w:tab w:val="left" w:pos="708"/>
        </w:tabs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414A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14A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Pr="007414A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414AD" w:rsidRPr="007414AD" w:rsidRDefault="007414AD" w:rsidP="007414AD">
      <w:pPr>
        <w:tabs>
          <w:tab w:val="left" w:pos="360"/>
          <w:tab w:val="left" w:pos="708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4AD" w:rsidRPr="007414AD" w:rsidRDefault="007414AD" w:rsidP="007414AD">
      <w:pPr>
        <w:tabs>
          <w:tab w:val="left" w:pos="0"/>
          <w:tab w:val="left" w:pos="708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4AD" w:rsidRPr="007414AD" w:rsidRDefault="007414AD" w:rsidP="007414AD">
      <w:pPr>
        <w:tabs>
          <w:tab w:val="left" w:pos="0"/>
          <w:tab w:val="left" w:pos="708"/>
        </w:tabs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4AD">
        <w:rPr>
          <w:rFonts w:ascii="Times New Roman" w:eastAsia="Times New Roman" w:hAnsi="Times New Roman" w:cs="Times New Roman"/>
          <w:sz w:val="28"/>
          <w:szCs w:val="28"/>
        </w:rPr>
        <w:t>Глава Новоюгинского сельского поселения</w:t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7414AD">
        <w:rPr>
          <w:rFonts w:ascii="Times New Roman" w:eastAsia="Times New Roman" w:hAnsi="Times New Roman" w:cs="Times New Roman"/>
          <w:sz w:val="28"/>
          <w:szCs w:val="28"/>
        </w:rPr>
        <w:t>В.В.Штрак</w:t>
      </w:r>
      <w:proofErr w:type="spellEnd"/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  <w:r w:rsidRPr="007414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14AD" w:rsidRPr="007414AD" w:rsidRDefault="007414AD" w:rsidP="007414AD">
      <w:pPr>
        <w:suppressAutoHyphens/>
        <w:autoSpaceDE w:val="0"/>
        <w:autoSpaceDN w:val="0"/>
        <w:adjustRightInd w:val="0"/>
        <w:spacing w:after="0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highlight w:val="white"/>
          <w:lang w:eastAsia="ru-RU"/>
        </w:rPr>
        <w:sectPr w:rsidR="007414AD" w:rsidRPr="007414AD" w:rsidSect="00DD20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40" w:right="851" w:bottom="360" w:left="900" w:header="709" w:footer="709" w:gutter="0"/>
          <w:cols w:space="708"/>
          <w:docGrid w:linePitch="360"/>
        </w:sectPr>
      </w:pPr>
    </w:p>
    <w:p w:rsidR="00AE6FD7" w:rsidRDefault="00AE6FD7">
      <w:bookmarkStart w:id="0" w:name="_GoBack"/>
      <w:bookmarkEnd w:id="0"/>
    </w:p>
    <w:sectPr w:rsidR="00AE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62" w:rsidRDefault="007414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62" w:rsidRDefault="007414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62" w:rsidRDefault="007414A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62" w:rsidRDefault="007414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62" w:rsidRDefault="007414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62" w:rsidRDefault="007414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7C"/>
    <w:rsid w:val="007414AD"/>
    <w:rsid w:val="00A2207C"/>
    <w:rsid w:val="00A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4AD"/>
  </w:style>
  <w:style w:type="paragraph" w:styleId="a5">
    <w:name w:val="footer"/>
    <w:basedOn w:val="a"/>
    <w:link w:val="a6"/>
    <w:rsid w:val="00741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6">
    <w:name w:val="Нижний колонтитул Знак"/>
    <w:basedOn w:val="a0"/>
    <w:link w:val="a5"/>
    <w:rsid w:val="007414A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4AD"/>
  </w:style>
  <w:style w:type="paragraph" w:styleId="a5">
    <w:name w:val="footer"/>
    <w:basedOn w:val="a"/>
    <w:link w:val="a6"/>
    <w:rsid w:val="00741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6">
    <w:name w:val="Нижний колонтитул Знак"/>
    <w:basedOn w:val="a0"/>
    <w:link w:val="a5"/>
    <w:rsid w:val="007414AD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base.garant.ru/404896369/418d8cbfcd2dba37a3b5119119c39277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2023-07-31T04:07:00Z</dcterms:created>
  <dcterms:modified xsi:type="dcterms:W3CDTF">2023-07-31T04:07:00Z</dcterms:modified>
</cp:coreProperties>
</file>