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B7" w:rsidRPr="006F6DF2" w:rsidRDefault="00F552B7" w:rsidP="00F552B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DF2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</w:t>
      </w:r>
    </w:p>
    <w:p w:rsidR="00F552B7" w:rsidRPr="006F6DF2" w:rsidRDefault="00F552B7" w:rsidP="00F552B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DF2">
        <w:rPr>
          <w:rFonts w:ascii="Times New Roman" w:eastAsia="Calibri" w:hAnsi="Times New Roman" w:cs="Times New Roman"/>
          <w:sz w:val="28"/>
          <w:szCs w:val="28"/>
        </w:rPr>
        <w:t>СОВЕТ НОВОЮГИНСКОГО СЕЛЬСКОГО ПОСЕЛЕНИЯ</w:t>
      </w:r>
    </w:p>
    <w:p w:rsidR="00F552B7" w:rsidRPr="006F6DF2" w:rsidRDefault="00F552B7" w:rsidP="00F552B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2B7" w:rsidRPr="006F6DF2" w:rsidRDefault="00F552B7" w:rsidP="00F552B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2B7" w:rsidRPr="006F6DF2" w:rsidRDefault="00F552B7" w:rsidP="00F552B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DF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552B7" w:rsidRPr="006F6DF2" w:rsidRDefault="00F552B7" w:rsidP="00F552B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B7" w:rsidRPr="006F6DF2" w:rsidRDefault="00F552B7" w:rsidP="00F552B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05.11</w:t>
      </w:r>
      <w:r w:rsidRPr="006F6DF2">
        <w:rPr>
          <w:rFonts w:ascii="Times New Roman" w:eastAsia="Calibri" w:hAnsi="Times New Roman" w:cs="Times New Roman"/>
          <w:sz w:val="28"/>
          <w:szCs w:val="28"/>
        </w:rPr>
        <w:t>.2014 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078A2">
        <w:rPr>
          <w:rFonts w:ascii="Times New Roman" w:hAnsi="Times New Roman" w:cs="Times New Roman"/>
          <w:sz w:val="28"/>
          <w:szCs w:val="28"/>
        </w:rPr>
        <w:t>8</w:t>
      </w:r>
    </w:p>
    <w:p w:rsidR="00F552B7" w:rsidRDefault="00F552B7" w:rsidP="00F55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770">
        <w:rPr>
          <w:rFonts w:ascii="Times New Roman" w:hAnsi="Times New Roman" w:cs="Times New Roman"/>
          <w:sz w:val="28"/>
          <w:szCs w:val="28"/>
        </w:rPr>
        <w:t>с. Новоюгино</w:t>
      </w:r>
    </w:p>
    <w:p w:rsidR="00F552B7" w:rsidRPr="00936770" w:rsidRDefault="00F552B7" w:rsidP="00F55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106" w:rsidRPr="00CD3106" w:rsidRDefault="00CD3106" w:rsidP="00CD3106">
      <w:pPr>
        <w:pStyle w:val="a3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06">
        <w:rPr>
          <w:rFonts w:ascii="Times New Roman" w:hAnsi="Times New Roman"/>
          <w:sz w:val="28"/>
          <w:szCs w:val="28"/>
        </w:rPr>
        <w:t xml:space="preserve">О внесении изменений в решение Совета от 05.10.2011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D3106">
        <w:rPr>
          <w:rFonts w:ascii="Times New Roman" w:hAnsi="Times New Roman"/>
          <w:sz w:val="28"/>
          <w:szCs w:val="28"/>
        </w:rPr>
        <w:t>109 «О реализации Законов Томской области от 05.08.2011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106">
        <w:rPr>
          <w:rFonts w:ascii="Times New Roman" w:hAnsi="Times New Roman"/>
          <w:sz w:val="28"/>
          <w:szCs w:val="28"/>
        </w:rPr>
        <w:t>157-ОЗ «О расчетной единице», от 08.08.2011 №167-ОЗ «О внесении изменений в отдельные законодательные акты Томской области по вопросам муниципальной службы»</w:t>
      </w:r>
    </w:p>
    <w:p w:rsidR="003C154D" w:rsidRPr="00F552B7" w:rsidRDefault="000A0274" w:rsidP="00F552B7">
      <w:pPr>
        <w:pStyle w:val="a3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552B7" w:rsidRPr="00F552B7" w:rsidRDefault="00F552B7" w:rsidP="00F55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B7">
        <w:rPr>
          <w:rFonts w:ascii="Times New Roman" w:hAnsi="Times New Roman" w:cs="Times New Roman"/>
          <w:sz w:val="28"/>
          <w:szCs w:val="28"/>
        </w:rPr>
        <w:t>В соответствии со статьёй 3 закона Томской области от 05.08.2011 №157-ОЗ «О расчетной единице», частью 2 статьи 25 закона Томской области от 27.12.2013 № 227-ОЗ «Об областном бюджете на 2014 год и на плановый период 2015 и 2016 годов»,</w:t>
      </w:r>
    </w:p>
    <w:p w:rsidR="00F552B7" w:rsidRPr="00F552B7" w:rsidRDefault="00F552B7" w:rsidP="00F552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2B7" w:rsidRPr="00F552B7" w:rsidRDefault="00F552B7" w:rsidP="00F552B7">
      <w:pPr>
        <w:jc w:val="both"/>
        <w:rPr>
          <w:rFonts w:ascii="Times New Roman" w:hAnsi="Times New Roman" w:cs="Times New Roman"/>
          <w:sz w:val="28"/>
          <w:szCs w:val="28"/>
        </w:rPr>
      </w:pPr>
      <w:r w:rsidRPr="00F552B7">
        <w:rPr>
          <w:rFonts w:ascii="Times New Roman" w:hAnsi="Times New Roman"/>
          <w:sz w:val="28"/>
          <w:szCs w:val="28"/>
        </w:rPr>
        <w:t>СОВЕТ НОВОЮГИНСКОГО СЕЛЬСКОГО ПОСЕЛЕНИЯ РЕШИЛ:</w:t>
      </w:r>
    </w:p>
    <w:p w:rsidR="00F552B7" w:rsidRPr="00CD3106" w:rsidRDefault="00F552B7" w:rsidP="00CD310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06">
        <w:rPr>
          <w:rFonts w:ascii="Times New Roman" w:eastAsia="Calibri" w:hAnsi="Times New Roman" w:cs="Times New Roman"/>
          <w:sz w:val="28"/>
          <w:szCs w:val="28"/>
        </w:rPr>
        <w:t xml:space="preserve">Дополнить решение </w:t>
      </w:r>
      <w:r w:rsidR="00CD3106" w:rsidRPr="00CD3106">
        <w:rPr>
          <w:rFonts w:ascii="Times New Roman" w:hAnsi="Times New Roman" w:cs="Times New Roman"/>
          <w:sz w:val="28"/>
          <w:szCs w:val="28"/>
        </w:rPr>
        <w:t>Совета Новоюгинского сельского поселения</w:t>
      </w:r>
      <w:r w:rsidRPr="00CD310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D3106" w:rsidRPr="00CD3106">
        <w:rPr>
          <w:rFonts w:ascii="Times New Roman" w:hAnsi="Times New Roman" w:cs="Times New Roman"/>
          <w:sz w:val="28"/>
          <w:szCs w:val="28"/>
        </w:rPr>
        <w:t>05.10.2011 г. № 109</w:t>
      </w:r>
      <w:r w:rsidRPr="00CD310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D3106" w:rsidRPr="00CD3106">
        <w:rPr>
          <w:rFonts w:ascii="Times New Roman" w:eastAsia="Calibri" w:hAnsi="Times New Roman" w:cs="Times New Roman"/>
          <w:sz w:val="28"/>
          <w:szCs w:val="28"/>
        </w:rPr>
        <w:t>О реализации Законов Томской области</w:t>
      </w:r>
      <w:r w:rsidR="00CD3106">
        <w:rPr>
          <w:rFonts w:ascii="Times New Roman" w:hAnsi="Times New Roman" w:cs="Times New Roman"/>
          <w:sz w:val="28"/>
          <w:szCs w:val="28"/>
        </w:rPr>
        <w:t xml:space="preserve"> </w:t>
      </w:r>
      <w:r w:rsidR="00CD3106" w:rsidRPr="00CD3106">
        <w:rPr>
          <w:rFonts w:ascii="Times New Roman" w:eastAsia="Calibri" w:hAnsi="Times New Roman" w:cs="Times New Roman"/>
          <w:sz w:val="28"/>
          <w:szCs w:val="28"/>
        </w:rPr>
        <w:t>от 05.08.2011 № 157-ОЗ « О расчетной единице»,</w:t>
      </w:r>
      <w:r w:rsidR="00CD3106">
        <w:rPr>
          <w:rFonts w:ascii="Times New Roman" w:hAnsi="Times New Roman" w:cs="Times New Roman"/>
          <w:sz w:val="28"/>
          <w:szCs w:val="28"/>
        </w:rPr>
        <w:t xml:space="preserve"> </w:t>
      </w:r>
      <w:r w:rsidR="00CD3106" w:rsidRPr="00CD3106">
        <w:rPr>
          <w:rFonts w:ascii="Times New Roman" w:eastAsia="Calibri" w:hAnsi="Times New Roman" w:cs="Times New Roman"/>
          <w:sz w:val="28"/>
          <w:szCs w:val="28"/>
        </w:rPr>
        <w:t>от 08.08.2011 № 167-ОЗ «О внесении изменений</w:t>
      </w:r>
      <w:r w:rsidR="00CD3106" w:rsidRPr="00CD3106">
        <w:rPr>
          <w:rFonts w:ascii="Times New Roman" w:hAnsi="Times New Roman" w:cs="Times New Roman"/>
          <w:sz w:val="28"/>
          <w:szCs w:val="28"/>
        </w:rPr>
        <w:t xml:space="preserve"> </w:t>
      </w:r>
      <w:r w:rsidR="00CD3106" w:rsidRPr="00CD3106">
        <w:rPr>
          <w:rFonts w:ascii="Times New Roman" w:eastAsia="Calibri" w:hAnsi="Times New Roman" w:cs="Times New Roman"/>
          <w:sz w:val="28"/>
          <w:szCs w:val="28"/>
        </w:rPr>
        <w:t>в отдельные законодательные акты Томской</w:t>
      </w:r>
      <w:r w:rsidR="00CD3106" w:rsidRPr="00CD3106">
        <w:rPr>
          <w:rFonts w:ascii="Times New Roman" w:hAnsi="Times New Roman" w:cs="Times New Roman"/>
          <w:sz w:val="28"/>
          <w:szCs w:val="28"/>
        </w:rPr>
        <w:t xml:space="preserve"> </w:t>
      </w:r>
      <w:r w:rsidR="00CD3106" w:rsidRPr="00CD3106">
        <w:rPr>
          <w:rFonts w:ascii="Times New Roman" w:eastAsia="Calibri" w:hAnsi="Times New Roman" w:cs="Times New Roman"/>
          <w:sz w:val="28"/>
          <w:szCs w:val="28"/>
        </w:rPr>
        <w:t>области по вопросам муниципальной службы»</w:t>
      </w:r>
      <w:r w:rsidRPr="00CD3106">
        <w:rPr>
          <w:rFonts w:ascii="Times New Roman" w:eastAsia="Calibri" w:hAnsi="Times New Roman" w:cs="Times New Roman"/>
          <w:sz w:val="28"/>
          <w:szCs w:val="28"/>
        </w:rPr>
        <w:t xml:space="preserve">» пунктами </w:t>
      </w:r>
      <w:r w:rsidR="007078A2">
        <w:rPr>
          <w:rFonts w:ascii="Times New Roman" w:hAnsi="Times New Roman" w:cs="Times New Roman"/>
          <w:sz w:val="28"/>
          <w:szCs w:val="28"/>
        </w:rPr>
        <w:t>1.2</w:t>
      </w:r>
      <w:r w:rsidRPr="00CD310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078A2">
        <w:rPr>
          <w:rFonts w:ascii="Times New Roman" w:hAnsi="Times New Roman" w:cs="Times New Roman"/>
          <w:sz w:val="28"/>
          <w:szCs w:val="28"/>
        </w:rPr>
        <w:t>1.3</w:t>
      </w:r>
      <w:r w:rsidRPr="00CD310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F552B7" w:rsidRPr="00F552B7" w:rsidRDefault="00F552B7" w:rsidP="00F552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52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7078A2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F552B7">
        <w:rPr>
          <w:rFonts w:ascii="Times New Roman" w:hAnsi="Times New Roman" w:cs="Times New Roman"/>
          <w:b w:val="0"/>
          <w:bCs w:val="0"/>
          <w:sz w:val="28"/>
          <w:szCs w:val="28"/>
        </w:rPr>
        <w:t>2. Установить, что размер расчетной единицы, указанный в пункте 1 настоящего решения, применяется с учетом коэффициента индексации (изменения) аналогичного коэффициенту индексации (изменения), установленному законом Томской области на очередной финансовый год и плановый период.</w:t>
      </w:r>
    </w:p>
    <w:p w:rsidR="00F552B7" w:rsidRPr="00F552B7" w:rsidRDefault="007078A2" w:rsidP="00F552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</w:t>
      </w:r>
      <w:r w:rsidR="00F552B7" w:rsidRPr="00F552B7">
        <w:rPr>
          <w:rFonts w:ascii="Times New Roman" w:hAnsi="Times New Roman" w:cs="Times New Roman"/>
          <w:b w:val="0"/>
          <w:bCs w:val="0"/>
          <w:sz w:val="28"/>
          <w:szCs w:val="28"/>
        </w:rPr>
        <w:t>. Установить с 01.12.2014 г.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муниципального образования «</w:t>
      </w:r>
      <w:r w:rsidR="000A0274">
        <w:rPr>
          <w:rFonts w:ascii="Times New Roman" w:hAnsi="Times New Roman" w:cs="Times New Roman"/>
          <w:b w:val="0"/>
          <w:bCs w:val="0"/>
          <w:sz w:val="28"/>
          <w:szCs w:val="28"/>
        </w:rPr>
        <w:t>Новоюгинское сельское поселение</w:t>
      </w:r>
      <w:r w:rsidR="00F552B7" w:rsidRPr="00F552B7">
        <w:rPr>
          <w:rFonts w:ascii="Times New Roman" w:hAnsi="Times New Roman" w:cs="Times New Roman"/>
          <w:b w:val="0"/>
          <w:bCs w:val="0"/>
          <w:sz w:val="28"/>
          <w:szCs w:val="28"/>
        </w:rPr>
        <w:t>», в разм</w:t>
      </w:r>
      <w:r w:rsidR="000A0274">
        <w:rPr>
          <w:rFonts w:ascii="Times New Roman" w:hAnsi="Times New Roman" w:cs="Times New Roman"/>
          <w:b w:val="0"/>
          <w:bCs w:val="0"/>
          <w:sz w:val="28"/>
          <w:szCs w:val="28"/>
        </w:rPr>
        <w:t>ере 1,05 (равен 1164,11)</w:t>
      </w:r>
      <w:r w:rsidR="00F552B7" w:rsidRPr="00F552B7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F552B7" w:rsidRPr="00F552B7" w:rsidRDefault="00F552B7" w:rsidP="00F552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2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F552B7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установленном порядке и </w:t>
      </w:r>
      <w:r w:rsidRPr="00F552B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разместить на официальном сайте Администрации </w:t>
      </w:r>
      <w:r w:rsidR="007078A2">
        <w:rPr>
          <w:rFonts w:ascii="Times New Roman" w:hAnsi="Times New Roman" w:cs="Times New Roman"/>
          <w:b w:val="0"/>
          <w:sz w:val="28"/>
          <w:szCs w:val="28"/>
        </w:rPr>
        <w:t>Новоюгинского сельского поселения</w:t>
      </w:r>
      <w:r w:rsidRPr="00F552B7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F552B7" w:rsidRPr="00F552B7" w:rsidRDefault="00F552B7" w:rsidP="00F5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B7">
        <w:rPr>
          <w:rFonts w:ascii="Times New Roman" w:hAnsi="Times New Roman" w:cs="Times New Roman"/>
          <w:sz w:val="28"/>
          <w:szCs w:val="28"/>
        </w:rPr>
        <w:t>3. Настоящее решение вступает в силу с 01.12.2014 г.</w:t>
      </w:r>
    </w:p>
    <w:p w:rsidR="00F552B7" w:rsidRPr="00F552B7" w:rsidRDefault="00F552B7" w:rsidP="00F5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52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2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7078A2">
        <w:rPr>
          <w:rFonts w:ascii="Times New Roman" w:hAnsi="Times New Roman" w:cs="Times New Roman"/>
          <w:sz w:val="28"/>
          <w:szCs w:val="28"/>
        </w:rPr>
        <w:t>контрольно-правовой комитет Совета Новоюгинского сельского поселения</w:t>
      </w:r>
      <w:r w:rsidRPr="00F552B7">
        <w:rPr>
          <w:rFonts w:ascii="Times New Roman" w:hAnsi="Times New Roman" w:cs="Times New Roman"/>
          <w:sz w:val="28"/>
          <w:szCs w:val="28"/>
        </w:rPr>
        <w:t>.</w:t>
      </w:r>
    </w:p>
    <w:p w:rsidR="00F552B7" w:rsidRDefault="00F552B7"/>
    <w:p w:rsidR="007078A2" w:rsidRDefault="007078A2"/>
    <w:p w:rsidR="007078A2" w:rsidRDefault="007078A2"/>
    <w:p w:rsidR="007078A2" w:rsidRDefault="007078A2"/>
    <w:p w:rsidR="007078A2" w:rsidRPr="006F6DF2" w:rsidRDefault="007078A2" w:rsidP="007078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6DF2">
        <w:rPr>
          <w:rFonts w:ascii="Times New Roman" w:hAnsi="Times New Roman"/>
          <w:sz w:val="28"/>
          <w:szCs w:val="28"/>
        </w:rPr>
        <w:t>Председатель Совета</w:t>
      </w:r>
    </w:p>
    <w:p w:rsidR="007078A2" w:rsidRPr="006F6DF2" w:rsidRDefault="007078A2" w:rsidP="007078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6DF2">
        <w:rPr>
          <w:rFonts w:ascii="Times New Roman" w:hAnsi="Times New Roman"/>
          <w:sz w:val="28"/>
          <w:szCs w:val="28"/>
        </w:rPr>
        <w:t>Глава Новоюгинского сельского поселения                         О.А. Клейнфельдер</w:t>
      </w:r>
    </w:p>
    <w:p w:rsidR="007078A2" w:rsidRDefault="007078A2"/>
    <w:p w:rsidR="007078A2" w:rsidRDefault="007078A2"/>
    <w:p w:rsidR="007078A2" w:rsidRDefault="007078A2"/>
    <w:sectPr w:rsidR="007078A2" w:rsidSect="00A5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068"/>
    <w:multiLevelType w:val="hybridMultilevel"/>
    <w:tmpl w:val="30B6FDB8"/>
    <w:lvl w:ilvl="0" w:tplc="858AA5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69AB"/>
    <w:multiLevelType w:val="hybridMultilevel"/>
    <w:tmpl w:val="1A38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2B7"/>
    <w:rsid w:val="000A0274"/>
    <w:rsid w:val="00264482"/>
    <w:rsid w:val="007078A2"/>
    <w:rsid w:val="00A50FC9"/>
    <w:rsid w:val="00CD3106"/>
    <w:rsid w:val="00EA7C29"/>
    <w:rsid w:val="00F5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B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2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5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552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2014-11-05T07:19:00Z</dcterms:created>
  <dcterms:modified xsi:type="dcterms:W3CDTF">2014-11-05T07:48:00Z</dcterms:modified>
</cp:coreProperties>
</file>