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1B" w:rsidRPr="00856BB6" w:rsidRDefault="003B361B" w:rsidP="003B361B">
      <w:pPr>
        <w:jc w:val="center"/>
        <w:rPr>
          <w:rFonts w:eastAsia="Calibri"/>
          <w:sz w:val="28"/>
          <w:szCs w:val="28"/>
        </w:rPr>
      </w:pPr>
      <w:r w:rsidRPr="00856BB6">
        <w:rPr>
          <w:rFonts w:eastAsia="Calibri"/>
          <w:sz w:val="28"/>
          <w:szCs w:val="28"/>
        </w:rPr>
        <w:t>ТОМСКАЯ ОБЛАСТЬ</w:t>
      </w:r>
    </w:p>
    <w:p w:rsidR="003B361B" w:rsidRPr="00856BB6" w:rsidRDefault="003B361B" w:rsidP="003B361B">
      <w:pPr>
        <w:jc w:val="center"/>
        <w:rPr>
          <w:rFonts w:eastAsia="Calibri"/>
          <w:sz w:val="28"/>
          <w:szCs w:val="28"/>
        </w:rPr>
      </w:pPr>
      <w:r w:rsidRPr="00856BB6">
        <w:rPr>
          <w:rFonts w:eastAsia="Calibri"/>
          <w:sz w:val="28"/>
          <w:szCs w:val="28"/>
        </w:rPr>
        <w:t>КАРГАСОКСКИЙ РАЙОН</w:t>
      </w:r>
    </w:p>
    <w:p w:rsidR="003B361B" w:rsidRPr="00856BB6" w:rsidRDefault="003B361B" w:rsidP="003B361B">
      <w:pPr>
        <w:jc w:val="center"/>
        <w:rPr>
          <w:sz w:val="28"/>
          <w:szCs w:val="28"/>
        </w:rPr>
      </w:pPr>
      <w:r w:rsidRPr="00856BB6">
        <w:rPr>
          <w:rFonts w:eastAsia="Calibri"/>
          <w:sz w:val="28"/>
          <w:szCs w:val="28"/>
        </w:rPr>
        <w:t>СОВЕТ НОВОЮГИНСКОГО СЕЛЬСКОГО ПОСЕЛЕНИЯ</w:t>
      </w:r>
    </w:p>
    <w:p w:rsidR="003B361B" w:rsidRDefault="003B361B" w:rsidP="003B361B">
      <w:pPr>
        <w:jc w:val="center"/>
      </w:pPr>
      <w:r>
        <w:t>РЕШЕНИЕ</w:t>
      </w:r>
    </w:p>
    <w:p w:rsidR="003B361B" w:rsidRDefault="003B361B" w:rsidP="003B361B">
      <w:r>
        <w:t xml:space="preserve"> 29.11.2019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</w:t>
      </w:r>
    </w:p>
    <w:p w:rsidR="003B361B" w:rsidRDefault="003B361B" w:rsidP="003B361B">
      <w:pPr>
        <w:jc w:val="center"/>
      </w:pPr>
    </w:p>
    <w:p w:rsidR="003B361B" w:rsidRPr="00B60727" w:rsidRDefault="003B361B" w:rsidP="003B361B">
      <w:pPr>
        <w:pStyle w:val="NoSpacing"/>
      </w:pPr>
      <w:r w:rsidRPr="00B60727">
        <w:t>Об установлении</w:t>
      </w:r>
      <w:r>
        <w:t xml:space="preserve"> </w:t>
      </w:r>
      <w:r w:rsidRPr="00B60727">
        <w:t xml:space="preserve">земельного   налога </w:t>
      </w:r>
    </w:p>
    <w:p w:rsidR="003B361B" w:rsidRDefault="003B361B" w:rsidP="003B361B">
      <w:pPr>
        <w:pStyle w:val="NoSpacing"/>
      </w:pPr>
      <w:r>
        <w:t>в муниципальном образовании</w:t>
      </w:r>
    </w:p>
    <w:p w:rsidR="003B361B" w:rsidRPr="00B60727" w:rsidRDefault="003B361B" w:rsidP="003B361B">
      <w:pPr>
        <w:pStyle w:val="NoSpacing"/>
      </w:pPr>
      <w:r w:rsidRPr="00B60727">
        <w:t xml:space="preserve"> «</w:t>
      </w:r>
      <w:r>
        <w:t>Новоюгинское</w:t>
      </w:r>
      <w:r w:rsidRPr="00B60727">
        <w:t xml:space="preserve"> </w:t>
      </w:r>
      <w:r>
        <w:t>сельское поселение</w:t>
      </w:r>
      <w:r w:rsidRPr="00B60727">
        <w:t>»</w:t>
      </w:r>
    </w:p>
    <w:p w:rsidR="003B361B" w:rsidRPr="00B60727" w:rsidRDefault="003B361B" w:rsidP="003B361B">
      <w:pPr>
        <w:pStyle w:val="NoSpacing"/>
        <w:jc w:val="both"/>
      </w:pPr>
      <w:r w:rsidRPr="00B60727">
        <w:t xml:space="preserve"> </w:t>
      </w:r>
    </w:p>
    <w:p w:rsidR="003B361B" w:rsidRPr="00B60727" w:rsidRDefault="003B361B" w:rsidP="003B361B">
      <w:pPr>
        <w:pStyle w:val="NoSpacing"/>
        <w:ind w:firstLine="709"/>
        <w:jc w:val="both"/>
      </w:pPr>
      <w:r w:rsidRPr="00B60727">
        <w:t>В соответствии абзацем 3 част</w:t>
      </w:r>
      <w:r>
        <w:t>и</w:t>
      </w:r>
      <w:r w:rsidRPr="00B60727">
        <w:t xml:space="preserve"> 4 статьи 12 и частью 2 статьи 387 Налогового кодекса Российской Федерации, пунктом 2 части 1</w:t>
      </w:r>
      <w:r>
        <w:t xml:space="preserve"> и частью 3</w:t>
      </w:r>
      <w:r w:rsidRPr="00B60727">
        <w:t xml:space="preserve"> статьи 1</w:t>
      </w:r>
      <w:r>
        <w:t>4</w:t>
      </w:r>
      <w:r w:rsidRPr="00B60727">
        <w:t xml:space="preserve"> Федерального закона </w:t>
      </w:r>
      <w:r>
        <w:t>от 06.10.2003</w:t>
      </w:r>
      <w:r w:rsidRPr="00B60727">
        <w:t xml:space="preserve"> № 131 - ФЗ «Об общих принципах организации местного самоуправления в Российской Федерации» </w:t>
      </w:r>
    </w:p>
    <w:p w:rsidR="003B361B" w:rsidRPr="00B60727" w:rsidRDefault="003B361B" w:rsidP="003B361B">
      <w:pPr>
        <w:pStyle w:val="NoSpacing"/>
        <w:ind w:firstLine="709"/>
        <w:jc w:val="both"/>
      </w:pPr>
      <w:r w:rsidRPr="00B60727">
        <w:t xml:space="preserve">                                  </w:t>
      </w:r>
    </w:p>
    <w:p w:rsidR="003B361B" w:rsidRPr="00B60727" w:rsidRDefault="003B361B" w:rsidP="003B361B">
      <w:pPr>
        <w:pStyle w:val="NoSpacing"/>
        <w:ind w:firstLine="709"/>
        <w:jc w:val="both"/>
      </w:pPr>
      <w:r>
        <w:t>Совет Новоюгинского сельского поселения</w:t>
      </w:r>
      <w:r w:rsidRPr="00B60727">
        <w:t xml:space="preserve"> решил:</w:t>
      </w:r>
    </w:p>
    <w:p w:rsidR="003B361B" w:rsidRPr="00B60727" w:rsidRDefault="003B361B" w:rsidP="003B361B">
      <w:pPr>
        <w:pStyle w:val="NoSpacing"/>
        <w:ind w:firstLine="709"/>
        <w:jc w:val="both"/>
      </w:pPr>
    </w:p>
    <w:p w:rsidR="003B361B" w:rsidRPr="00B60727" w:rsidRDefault="003B361B" w:rsidP="003B361B">
      <w:pPr>
        <w:autoSpaceDE w:val="0"/>
        <w:autoSpaceDN w:val="0"/>
        <w:adjustRightInd w:val="0"/>
        <w:ind w:firstLine="709"/>
        <w:jc w:val="both"/>
        <w:outlineLvl w:val="2"/>
      </w:pPr>
      <w:r>
        <w:t>1.</w:t>
      </w:r>
      <w:r w:rsidRPr="00B60727">
        <w:t xml:space="preserve"> </w:t>
      </w:r>
      <w:r>
        <w:rPr>
          <w:color w:val="000000"/>
        </w:rPr>
        <w:t>Установить на территории</w:t>
      </w:r>
      <w:r w:rsidRPr="00B60727">
        <w:rPr>
          <w:color w:val="000000"/>
        </w:rPr>
        <w:t xml:space="preserve"> муниципального образования </w:t>
      </w:r>
      <w:r>
        <w:rPr>
          <w:color w:val="000000"/>
        </w:rPr>
        <w:t>«Новоюгинское сельское поселение»</w:t>
      </w:r>
      <w:r w:rsidRPr="00B60727">
        <w:rPr>
          <w:color w:val="000000"/>
        </w:rPr>
        <w:t xml:space="preserve"> земельный налог</w:t>
      </w:r>
      <w:r>
        <w:rPr>
          <w:color w:val="000000"/>
        </w:rPr>
        <w:t xml:space="preserve"> и ввести его в действие с 01 января 2020 года.</w:t>
      </w:r>
    </w:p>
    <w:p w:rsidR="003B361B" w:rsidRPr="005B27F6" w:rsidRDefault="003B361B" w:rsidP="003B361B">
      <w:pPr>
        <w:pStyle w:val="NoSpacing"/>
        <w:ind w:firstLine="709"/>
        <w:jc w:val="both"/>
        <w:rPr>
          <w:color w:val="000000"/>
        </w:rPr>
      </w:pPr>
      <w:r w:rsidRPr="005B27F6">
        <w:t xml:space="preserve">2. </w:t>
      </w:r>
      <w:r w:rsidRPr="005B27F6">
        <w:rPr>
          <w:color w:val="000000"/>
        </w:rPr>
        <w:t xml:space="preserve">Земельный налог </w:t>
      </w:r>
      <w:r>
        <w:rPr>
          <w:color w:val="000000"/>
        </w:rPr>
        <w:t>взимается по следующим ставкам</w:t>
      </w:r>
      <w:r w:rsidRPr="005B27F6">
        <w:rPr>
          <w:color w:val="000000"/>
        </w:rPr>
        <w:t>:</w:t>
      </w:r>
    </w:p>
    <w:p w:rsidR="003B361B" w:rsidRPr="00B60727" w:rsidRDefault="003B361B" w:rsidP="003B361B">
      <w:pPr>
        <w:pStyle w:val="NoSpacing"/>
        <w:ind w:firstLine="709"/>
        <w:jc w:val="both"/>
      </w:pPr>
      <w:r>
        <w:t>2.1)</w:t>
      </w:r>
      <w:r w:rsidRPr="00B60727">
        <w:t xml:space="preserve"> 0,3 процента в отношении земельных участков:</w:t>
      </w:r>
    </w:p>
    <w:p w:rsidR="003B361B" w:rsidRPr="00F468E4" w:rsidRDefault="003B361B" w:rsidP="003B361B">
      <w:pPr>
        <w:pStyle w:val="NoSpacing"/>
        <w:ind w:firstLine="709"/>
        <w:jc w:val="both"/>
      </w:pPr>
      <w:r>
        <w:t>-</w:t>
      </w:r>
      <w:r w:rsidRPr="00B60727">
        <w:t xml:space="preserve">   отнесенных к землям сельскохозяйственного назначения</w:t>
      </w:r>
      <w:r>
        <w:t xml:space="preserve"> или к землям в составе зон сельскохозяйственного использования в населенных пунктах и используемых для </w:t>
      </w:r>
      <w:r w:rsidRPr="00F468E4">
        <w:t>сельскохозяйственного производства;</w:t>
      </w:r>
    </w:p>
    <w:p w:rsidR="003B361B" w:rsidRPr="00F468E4" w:rsidRDefault="003B361B" w:rsidP="003B361B">
      <w:pPr>
        <w:autoSpaceDE w:val="0"/>
        <w:autoSpaceDN w:val="0"/>
        <w:adjustRightInd w:val="0"/>
        <w:ind w:firstLine="709"/>
        <w:jc w:val="both"/>
      </w:pPr>
      <w:proofErr w:type="gramStart"/>
      <w:r w:rsidRPr="00F468E4"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3B361B" w:rsidRPr="00F468E4" w:rsidRDefault="003B361B" w:rsidP="003B361B">
      <w:pPr>
        <w:autoSpaceDE w:val="0"/>
        <w:autoSpaceDN w:val="0"/>
        <w:adjustRightInd w:val="0"/>
        <w:ind w:firstLine="709"/>
        <w:jc w:val="both"/>
      </w:pPr>
      <w:r w:rsidRPr="00F468E4"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3B361B" w:rsidRDefault="003B361B" w:rsidP="003B361B">
      <w:pPr>
        <w:autoSpaceDE w:val="0"/>
        <w:autoSpaceDN w:val="0"/>
        <w:adjustRightInd w:val="0"/>
        <w:ind w:firstLine="709"/>
        <w:jc w:val="both"/>
      </w:pPr>
      <w:r w:rsidRPr="00F468E4">
        <w:t>- ограниченных в обороте в соответствии с законодательством Российской Федерации, предоставленных для обеспечения</w:t>
      </w:r>
      <w:r>
        <w:t xml:space="preserve"> обороны, безопасности и таможенных нужд;</w:t>
      </w:r>
    </w:p>
    <w:p w:rsidR="003B361B" w:rsidRDefault="003B361B" w:rsidP="003B361B">
      <w:pPr>
        <w:pStyle w:val="NoSpacing"/>
        <w:ind w:firstLine="709"/>
        <w:jc w:val="both"/>
      </w:pPr>
      <w:r>
        <w:t xml:space="preserve">  2.2) </w:t>
      </w:r>
      <w:r w:rsidRPr="00B60727">
        <w:t>1,5 процента в отношении прочих земельных участков.</w:t>
      </w:r>
    </w:p>
    <w:p w:rsidR="003B361B" w:rsidRPr="00CB31FA" w:rsidRDefault="003B361B" w:rsidP="003B361B">
      <w:pPr>
        <w:pStyle w:val="NoSpacing"/>
        <w:ind w:firstLine="709"/>
        <w:jc w:val="both"/>
        <w:rPr>
          <w:b/>
          <w:bCs/>
        </w:rPr>
      </w:pPr>
      <w:r>
        <w:t xml:space="preserve">3.  Земельный налог </w:t>
      </w:r>
      <w:r>
        <w:rPr>
          <w:color w:val="000000"/>
        </w:rPr>
        <w:t xml:space="preserve">уплачивается в бюджет </w:t>
      </w:r>
      <w:r w:rsidRPr="00B60727">
        <w:rPr>
          <w:color w:val="000000"/>
        </w:rPr>
        <w:t xml:space="preserve">муниципального образования </w:t>
      </w:r>
      <w:r w:rsidRPr="00B60727">
        <w:t xml:space="preserve"> «</w:t>
      </w:r>
      <w:r>
        <w:t>Новоюгинское сельское поселение</w:t>
      </w:r>
      <w:r w:rsidRPr="00B60727">
        <w:t>»</w:t>
      </w:r>
      <w:r>
        <w:rPr>
          <w:color w:val="000000"/>
        </w:rPr>
        <w:t>.</w:t>
      </w:r>
    </w:p>
    <w:p w:rsidR="003B361B" w:rsidRPr="00085048" w:rsidRDefault="003B361B" w:rsidP="003B361B">
      <w:pPr>
        <w:pStyle w:val="NoSpacing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>
        <w:t xml:space="preserve">Помимо льгот, предоставляемых статьей 395 Налогового кодекса Российской Федерации, </w:t>
      </w:r>
      <w:r w:rsidRPr="002D5932">
        <w:t>освобождаются от налогообложения:</w:t>
      </w:r>
    </w:p>
    <w:p w:rsidR="003B361B" w:rsidRDefault="003B361B" w:rsidP="003B36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</w:t>
      </w:r>
      <w:r w:rsidRPr="000B493E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изации </w:t>
      </w:r>
      <w:r w:rsidRPr="000B493E">
        <w:rPr>
          <w:rFonts w:ascii="Times New Roman" w:hAnsi="Times New Roman" w:cs="Times New Roman"/>
          <w:sz w:val="24"/>
          <w:szCs w:val="24"/>
        </w:rPr>
        <w:t>и учреждения, созданные муниципальными образованиями Каргасокского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361B" w:rsidRPr="0028507F" w:rsidRDefault="003B361B" w:rsidP="003B361B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     </w:t>
      </w:r>
      <w:r w:rsidRPr="0028507F">
        <w:t>2) труженики тыла – в отношении земельных участков, занятых жилищным фондом, приобретенных (предоставленных) для личного подсобного хозяйства, огородничества или животноводства;</w:t>
      </w:r>
    </w:p>
    <w:p w:rsidR="003B361B" w:rsidRPr="00524007" w:rsidRDefault="003B361B" w:rsidP="003B361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07F">
        <w:rPr>
          <w:rFonts w:ascii="Times New Roman" w:hAnsi="Times New Roman" w:cs="Times New Roman"/>
          <w:sz w:val="24"/>
          <w:szCs w:val="24"/>
        </w:rPr>
        <w:t>3) вдовы погибших и умерших участников Великой Отечественной войны</w:t>
      </w:r>
      <w:proofErr w:type="gramStart"/>
      <w:r w:rsidRPr="0028507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B361B" w:rsidRDefault="003B361B" w:rsidP="003B361B">
      <w:pPr>
        <w:pStyle w:val="NoSpacing"/>
        <w:ind w:firstLine="709"/>
        <w:jc w:val="both"/>
        <w:rPr>
          <w:szCs w:val="23"/>
        </w:rPr>
      </w:pPr>
      <w:r>
        <w:rPr>
          <w:color w:val="000000"/>
        </w:rPr>
        <w:lastRenderedPageBreak/>
        <w:t xml:space="preserve">5. </w:t>
      </w:r>
      <w:r w:rsidRPr="00383BE2">
        <w:rPr>
          <w:szCs w:val="23"/>
        </w:rPr>
        <w:t xml:space="preserve"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в бюджет муниципального образования </w:t>
      </w:r>
      <w:r w:rsidRPr="00B60727">
        <w:t xml:space="preserve"> «</w:t>
      </w:r>
      <w:r>
        <w:t>Новоюгинское</w:t>
      </w:r>
      <w:r w:rsidRPr="00B60727">
        <w:t xml:space="preserve"> </w:t>
      </w:r>
      <w:r>
        <w:t>сельское поселение</w:t>
      </w:r>
      <w:r w:rsidRPr="00B60727">
        <w:t>»</w:t>
      </w:r>
      <w:r w:rsidRPr="00383BE2">
        <w:rPr>
          <w:szCs w:val="23"/>
        </w:rPr>
        <w:t xml:space="preserve"> не позднее 5 мая, 5 августа, 5 ноября текущего налогового периода</w:t>
      </w:r>
      <w:r>
        <w:rPr>
          <w:szCs w:val="23"/>
        </w:rPr>
        <w:t>.</w:t>
      </w:r>
    </w:p>
    <w:p w:rsidR="003B361B" w:rsidRDefault="003B361B" w:rsidP="003B361B">
      <w:pPr>
        <w:pStyle w:val="NoSpacing"/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Pr="00383BE2">
        <w:rPr>
          <w:szCs w:val="23"/>
        </w:rPr>
        <w:t xml:space="preserve"> Сумма земельного налога, подлежащая уплате в бюджет муниципального образования </w:t>
      </w:r>
      <w:r w:rsidRPr="00B60727">
        <w:t xml:space="preserve"> «</w:t>
      </w:r>
      <w:r>
        <w:t>Новоюгинское</w:t>
      </w:r>
      <w:r w:rsidRPr="00B60727">
        <w:t xml:space="preserve"> </w:t>
      </w:r>
      <w:r>
        <w:t>сельское поселение</w:t>
      </w:r>
      <w:r w:rsidRPr="00B60727">
        <w:t>»</w:t>
      </w:r>
      <w:r w:rsidRPr="00383BE2">
        <w:rPr>
          <w:szCs w:val="23"/>
        </w:rPr>
        <w:t xml:space="preserve"> по истечении налогового периода, уплачивается</w:t>
      </w:r>
      <w:r>
        <w:rPr>
          <w:szCs w:val="23"/>
        </w:rPr>
        <w:t>:</w:t>
      </w:r>
      <w:r w:rsidRPr="00383BE2">
        <w:rPr>
          <w:szCs w:val="23"/>
        </w:rPr>
        <w:t xml:space="preserve"> </w:t>
      </w:r>
    </w:p>
    <w:p w:rsidR="003B361B" w:rsidRDefault="003B361B" w:rsidP="003B361B">
      <w:pPr>
        <w:pStyle w:val="NoSpacing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налогоплательщиками – организациями и физическими лицами, являющимися индивидуальными предпринимателями – не позднее 10 февраля года, следующего за истекшим налоговым периодом;</w:t>
      </w:r>
      <w:proofErr w:type="gramEnd"/>
    </w:p>
    <w:p w:rsidR="003B361B" w:rsidRDefault="003B361B" w:rsidP="003B361B">
      <w:pPr>
        <w:pStyle w:val="NoSpacing"/>
        <w:ind w:firstLine="709"/>
        <w:jc w:val="both"/>
        <w:rPr>
          <w:color w:val="000000"/>
        </w:rPr>
      </w:pPr>
      <w:r>
        <w:rPr>
          <w:color w:val="000000"/>
        </w:rPr>
        <w:t>налогоплательщиками – физическими лицами, не являющими индивидуальными предпринимателями – не позднее 1 декабря, следующего за истекшим налоговым периодом.</w:t>
      </w:r>
    </w:p>
    <w:p w:rsidR="003B361B" w:rsidRDefault="003B361B" w:rsidP="003B361B">
      <w:pPr>
        <w:pStyle w:val="NoSpacing"/>
        <w:ind w:firstLine="709"/>
        <w:jc w:val="both"/>
      </w:pPr>
      <w:r>
        <w:t>7</w:t>
      </w:r>
      <w:r w:rsidRPr="00B60727">
        <w:t xml:space="preserve">. </w:t>
      </w:r>
      <w:r>
        <w:t>П</w:t>
      </w:r>
      <w:r w:rsidRPr="00B60727">
        <w:t>ризнать утратившим</w:t>
      </w:r>
      <w:r>
        <w:t>и</w:t>
      </w:r>
      <w:r w:rsidRPr="00B60727">
        <w:t xml:space="preserve"> силу с </w:t>
      </w:r>
      <w:r>
        <w:t>01 января 2020 года:</w:t>
      </w:r>
    </w:p>
    <w:p w:rsidR="003B361B" w:rsidRDefault="003B361B" w:rsidP="003B361B">
      <w:pPr>
        <w:pStyle w:val="NoSpacing"/>
        <w:ind w:firstLine="709"/>
        <w:jc w:val="both"/>
        <w:rPr>
          <w:b/>
        </w:rPr>
      </w:pPr>
      <w:r w:rsidRPr="000F4EC4">
        <w:t>Решение Совета Новоюгинского сельского поселения от 2</w:t>
      </w:r>
      <w:r>
        <w:t>7</w:t>
      </w:r>
      <w:r w:rsidRPr="000F4EC4">
        <w:t>.12.201</w:t>
      </w:r>
      <w:r>
        <w:t>8</w:t>
      </w:r>
      <w:r w:rsidRPr="000F4EC4">
        <w:t xml:space="preserve"> № </w:t>
      </w:r>
      <w:r>
        <w:t>48</w:t>
      </w:r>
      <w:r w:rsidRPr="000F4EC4">
        <w:t xml:space="preserve"> "</w:t>
      </w:r>
      <w:r w:rsidRPr="00856BB6">
        <w:rPr>
          <w:bCs/>
        </w:rPr>
        <w:t xml:space="preserve"> </w:t>
      </w:r>
      <w:r w:rsidRPr="000F4EC4">
        <w:rPr>
          <w:bCs/>
        </w:rPr>
        <w:t>Об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</w:r>
      <w:r w:rsidRPr="000F4EC4">
        <w:t xml:space="preserve"> "</w:t>
      </w:r>
      <w:r>
        <w:t xml:space="preserve"> </w:t>
      </w:r>
    </w:p>
    <w:p w:rsidR="003B361B" w:rsidRPr="00B60727" w:rsidRDefault="003B361B" w:rsidP="003B361B">
      <w:pPr>
        <w:pStyle w:val="NoSpacing"/>
        <w:ind w:firstLine="709"/>
        <w:jc w:val="both"/>
      </w:pPr>
      <w:r>
        <w:t>8</w:t>
      </w:r>
      <w:r w:rsidRPr="00B60727">
        <w:t xml:space="preserve">. Настоящее </w:t>
      </w:r>
      <w:r>
        <w:t>р</w:t>
      </w:r>
      <w:r w:rsidRPr="00B60727">
        <w:t xml:space="preserve">ешение вступает в силу с </w:t>
      </w:r>
      <w:r>
        <w:t>01 января 2020 года, но не ранее чем через 1 месяц после его официального опубликования.</w:t>
      </w:r>
    </w:p>
    <w:p w:rsidR="003B361B" w:rsidRDefault="003B361B" w:rsidP="003B361B">
      <w:pPr>
        <w:pStyle w:val="NoSpacing"/>
        <w:ind w:firstLine="709"/>
        <w:jc w:val="both"/>
      </w:pPr>
      <w:r>
        <w:t>9. Установить, что пункты 5 и 6 настоящего решения утрачивают силу с 01 января 2021 года.</w:t>
      </w:r>
    </w:p>
    <w:p w:rsidR="003B361B" w:rsidRDefault="003B361B" w:rsidP="003B361B">
      <w:pPr>
        <w:pStyle w:val="NoSpacing"/>
        <w:ind w:firstLine="709"/>
        <w:jc w:val="both"/>
      </w:pPr>
      <w:r>
        <w:t>10</w:t>
      </w:r>
      <w:r w:rsidRPr="00B60727">
        <w:t xml:space="preserve">.  </w:t>
      </w:r>
      <w:r w:rsidRPr="00336721">
        <w:t xml:space="preserve">Опубликовать настоящее решение в соответствии с Уставом муниципального образования </w:t>
      </w:r>
      <w:r>
        <w:t>Новоюгинского</w:t>
      </w:r>
      <w:r w:rsidRPr="00336721">
        <w:t xml:space="preserve"> сельское поселение</w:t>
      </w:r>
      <w:r>
        <w:rPr>
          <w:b/>
        </w:rPr>
        <w:t>.</w:t>
      </w:r>
    </w:p>
    <w:p w:rsidR="003B361B" w:rsidRPr="00B60727" w:rsidRDefault="003B361B" w:rsidP="003B361B">
      <w:pPr>
        <w:ind w:left="1068"/>
        <w:jc w:val="both"/>
      </w:pPr>
    </w:p>
    <w:p w:rsidR="003B361B" w:rsidRDefault="003B361B" w:rsidP="003B361B">
      <w:pPr>
        <w:ind w:firstLine="708"/>
        <w:jc w:val="both"/>
      </w:pPr>
    </w:p>
    <w:p w:rsidR="003B361B" w:rsidRPr="00B60727" w:rsidRDefault="003B361B" w:rsidP="003B361B">
      <w:pPr>
        <w:ind w:firstLine="708"/>
        <w:jc w:val="both"/>
      </w:pPr>
    </w:p>
    <w:p w:rsidR="003B361B" w:rsidRPr="00B60727" w:rsidRDefault="003B361B" w:rsidP="003B361B">
      <w:pPr>
        <w:ind w:firstLine="708"/>
        <w:jc w:val="both"/>
      </w:pPr>
    </w:p>
    <w:p w:rsidR="003B361B" w:rsidRPr="00856BB6" w:rsidRDefault="003B361B" w:rsidP="003B361B">
      <w:pPr>
        <w:spacing w:line="276" w:lineRule="auto"/>
        <w:jc w:val="both"/>
      </w:pPr>
      <w:r w:rsidRPr="00856BB6">
        <w:t xml:space="preserve">Председатель Совета Новоюгинского сельского поселения                       </w:t>
      </w:r>
      <w:r>
        <w:t xml:space="preserve"> </w:t>
      </w:r>
      <w:r w:rsidRPr="00856BB6">
        <w:t>Н.В. Захаров</w:t>
      </w:r>
    </w:p>
    <w:p w:rsidR="003B361B" w:rsidRPr="00856BB6" w:rsidRDefault="003B361B" w:rsidP="003B361B">
      <w:pPr>
        <w:spacing w:line="276" w:lineRule="auto"/>
        <w:jc w:val="both"/>
      </w:pPr>
    </w:p>
    <w:p w:rsidR="003B361B" w:rsidRDefault="003B361B" w:rsidP="003B361B">
      <w:r w:rsidRPr="00856BB6">
        <w:t xml:space="preserve"> Глава Новоюгинского сельского поселения                                                  </w:t>
      </w:r>
      <w:r>
        <w:t xml:space="preserve">     </w:t>
      </w:r>
      <w:r w:rsidRPr="00856BB6">
        <w:t>Н.В. Захаров</w:t>
      </w:r>
    </w:p>
    <w:p w:rsidR="0032148F" w:rsidRDefault="0032148F">
      <w:bookmarkStart w:id="0" w:name="_GoBack"/>
      <w:bookmarkEnd w:id="0"/>
    </w:p>
    <w:sectPr w:rsidR="0032148F" w:rsidSect="00B96A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7F"/>
    <w:rsid w:val="0032148F"/>
    <w:rsid w:val="003B361B"/>
    <w:rsid w:val="003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3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61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B3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3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36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2019-12-02T04:15:00Z</dcterms:created>
  <dcterms:modified xsi:type="dcterms:W3CDTF">2019-12-02T04:15:00Z</dcterms:modified>
</cp:coreProperties>
</file>