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81A" w:rsidRDefault="0033281A" w:rsidP="0033281A">
      <w:pPr>
        <w:ind w:firstLine="0"/>
        <w:jc w:val="center"/>
        <w:rPr>
          <w:rFonts w:ascii="Times New Roman" w:eastAsia="Calibri" w:hAnsi="Times New Roman"/>
          <w:sz w:val="27"/>
          <w:szCs w:val="27"/>
          <w:lang w:eastAsia="en-US"/>
        </w:rPr>
      </w:pPr>
      <w:r>
        <w:rPr>
          <w:rFonts w:ascii="Times New Roman" w:eastAsia="Calibri" w:hAnsi="Times New Roman"/>
          <w:sz w:val="27"/>
          <w:szCs w:val="27"/>
          <w:lang w:eastAsia="en-US"/>
        </w:rPr>
        <w:t>Томская область Каргасокский район</w:t>
      </w:r>
    </w:p>
    <w:p w:rsidR="0033281A" w:rsidRDefault="0033281A" w:rsidP="0033281A">
      <w:pPr>
        <w:ind w:firstLine="0"/>
        <w:jc w:val="center"/>
        <w:rPr>
          <w:rFonts w:ascii="Times New Roman" w:eastAsia="Calibri" w:hAnsi="Times New Roman"/>
          <w:sz w:val="27"/>
          <w:szCs w:val="27"/>
          <w:lang w:eastAsia="en-US"/>
        </w:rPr>
      </w:pPr>
      <w:r>
        <w:rPr>
          <w:rFonts w:ascii="Times New Roman" w:eastAsia="Calibri" w:hAnsi="Times New Roman"/>
          <w:sz w:val="27"/>
          <w:szCs w:val="27"/>
          <w:lang w:eastAsia="en-US"/>
        </w:rPr>
        <w:t>Совет Новоюгинского сельского поселения</w:t>
      </w:r>
    </w:p>
    <w:p w:rsidR="0033281A" w:rsidRDefault="0033281A" w:rsidP="0033281A">
      <w:pPr>
        <w:ind w:firstLine="0"/>
        <w:jc w:val="center"/>
        <w:rPr>
          <w:rFonts w:ascii="Calibri" w:eastAsia="Calibri" w:hAnsi="Calibri"/>
          <w:sz w:val="27"/>
          <w:szCs w:val="27"/>
          <w:lang w:eastAsia="en-US"/>
        </w:rPr>
      </w:pPr>
      <w:r>
        <w:rPr>
          <w:rFonts w:ascii="Times New Roman" w:eastAsia="Calibri" w:hAnsi="Times New Roman"/>
          <w:sz w:val="27"/>
          <w:szCs w:val="27"/>
          <w:lang w:eastAsia="en-US"/>
        </w:rPr>
        <w:t>пятого созыва</w:t>
      </w:r>
    </w:p>
    <w:p w:rsidR="0033281A" w:rsidRDefault="0033281A" w:rsidP="0033281A">
      <w:pPr>
        <w:spacing w:before="100" w:beforeAutospacing="1" w:after="100" w:afterAutospacing="1"/>
        <w:ind w:firstLine="0"/>
        <w:jc w:val="center"/>
        <w:rPr>
          <w:rFonts w:ascii="Times New Roman" w:hAnsi="Times New Roman"/>
          <w:color w:val="000000"/>
          <w:sz w:val="27"/>
          <w:szCs w:val="27"/>
        </w:rPr>
      </w:pPr>
      <w:r>
        <w:rPr>
          <w:rFonts w:ascii="Times New Roman" w:hAnsi="Times New Roman"/>
          <w:color w:val="000000"/>
          <w:sz w:val="27"/>
          <w:szCs w:val="27"/>
        </w:rPr>
        <w:t>Решение</w:t>
      </w:r>
    </w:p>
    <w:p w:rsidR="0033281A" w:rsidRDefault="00217346" w:rsidP="0033281A">
      <w:pPr>
        <w:spacing w:before="100" w:beforeAutospacing="1" w:after="100" w:afterAutospacing="1"/>
        <w:ind w:firstLine="0"/>
        <w:rPr>
          <w:rFonts w:ascii="Times New Roman" w:hAnsi="Times New Roman"/>
          <w:color w:val="000000"/>
          <w:sz w:val="27"/>
          <w:szCs w:val="27"/>
        </w:rPr>
      </w:pPr>
      <w:r>
        <w:rPr>
          <w:rFonts w:ascii="Times New Roman" w:hAnsi="Times New Roman"/>
          <w:color w:val="000000"/>
          <w:sz w:val="27"/>
          <w:szCs w:val="27"/>
        </w:rPr>
        <w:t>30</w:t>
      </w:r>
      <w:r w:rsidR="0033281A">
        <w:rPr>
          <w:rFonts w:ascii="Times New Roman" w:hAnsi="Times New Roman"/>
          <w:color w:val="000000"/>
          <w:sz w:val="27"/>
          <w:szCs w:val="27"/>
        </w:rPr>
        <w:t>.0</w:t>
      </w:r>
      <w:r>
        <w:rPr>
          <w:rFonts w:ascii="Times New Roman" w:hAnsi="Times New Roman"/>
          <w:color w:val="000000"/>
          <w:sz w:val="27"/>
          <w:szCs w:val="27"/>
        </w:rPr>
        <w:t>6</w:t>
      </w:r>
      <w:r w:rsidR="0033281A">
        <w:rPr>
          <w:rFonts w:ascii="Times New Roman" w:hAnsi="Times New Roman"/>
          <w:color w:val="000000"/>
          <w:sz w:val="27"/>
          <w:szCs w:val="27"/>
        </w:rPr>
        <w:t>.2023                                                                                                      №</w:t>
      </w:r>
      <w:r>
        <w:rPr>
          <w:rFonts w:ascii="Times New Roman" w:hAnsi="Times New Roman"/>
          <w:color w:val="000000"/>
          <w:sz w:val="27"/>
          <w:szCs w:val="27"/>
        </w:rPr>
        <w:t xml:space="preserve"> 25</w:t>
      </w:r>
    </w:p>
    <w:p w:rsidR="0033281A" w:rsidRDefault="0033281A" w:rsidP="0033281A">
      <w:pPr>
        <w:spacing w:before="100" w:beforeAutospacing="1" w:after="100" w:afterAutospacing="1"/>
        <w:ind w:firstLine="0"/>
        <w:jc w:val="center"/>
        <w:rPr>
          <w:rFonts w:ascii="Times New Roman" w:hAnsi="Times New Roman"/>
          <w:color w:val="000000"/>
          <w:sz w:val="27"/>
          <w:szCs w:val="27"/>
        </w:rPr>
      </w:pPr>
      <w:r>
        <w:rPr>
          <w:rFonts w:ascii="Times New Roman" w:hAnsi="Times New Roman"/>
          <w:color w:val="000000"/>
          <w:sz w:val="27"/>
          <w:szCs w:val="27"/>
        </w:rPr>
        <w:t>село Новоюгино</w:t>
      </w:r>
      <w:r w:rsidR="00851FC6">
        <w:rPr>
          <w:rFonts w:ascii="Times New Roman" w:hAnsi="Times New Roman"/>
          <w:color w:val="000000"/>
          <w:sz w:val="27"/>
          <w:szCs w:val="27"/>
        </w:rPr>
        <w:t xml:space="preserve"> </w:t>
      </w:r>
    </w:p>
    <w:p w:rsidR="00851FC6" w:rsidRPr="00851FC6" w:rsidRDefault="00851FC6" w:rsidP="00851FC6">
      <w:pPr>
        <w:ind w:right="-6" w:firstLine="0"/>
        <w:jc w:val="center"/>
        <w:rPr>
          <w:rFonts w:ascii="Times New Roman" w:eastAsia="Calibri" w:hAnsi="Times New Roman"/>
          <w:sz w:val="27"/>
          <w:szCs w:val="27"/>
        </w:rPr>
      </w:pPr>
      <w:r w:rsidRPr="00851FC6">
        <w:rPr>
          <w:rFonts w:ascii="Times New Roman" w:eastAsia="Calibri" w:hAnsi="Times New Roman"/>
          <w:sz w:val="27"/>
          <w:szCs w:val="27"/>
        </w:rPr>
        <w:t xml:space="preserve">О внесении изменений в Устав </w:t>
      </w:r>
    </w:p>
    <w:p w:rsidR="00851FC6" w:rsidRPr="00851FC6" w:rsidRDefault="00851FC6" w:rsidP="00851FC6">
      <w:pPr>
        <w:ind w:right="-6" w:firstLine="0"/>
        <w:jc w:val="center"/>
        <w:rPr>
          <w:rFonts w:ascii="Times New Roman" w:eastAsia="Calibri" w:hAnsi="Times New Roman"/>
          <w:sz w:val="27"/>
          <w:szCs w:val="27"/>
        </w:rPr>
      </w:pPr>
      <w:r w:rsidRPr="00851FC6">
        <w:rPr>
          <w:rFonts w:ascii="Times New Roman" w:eastAsia="Calibri" w:hAnsi="Times New Roman"/>
          <w:sz w:val="27"/>
          <w:szCs w:val="27"/>
        </w:rPr>
        <w:t>муниципального образования «Новоюгинское сельское поселение»</w:t>
      </w:r>
    </w:p>
    <w:p w:rsidR="00851FC6" w:rsidRDefault="00851FC6" w:rsidP="00851FC6">
      <w:pPr>
        <w:shd w:val="clear" w:color="auto" w:fill="FFFFFF"/>
        <w:spacing w:after="200" w:line="276" w:lineRule="auto"/>
        <w:ind w:firstLine="720"/>
        <w:rPr>
          <w:rFonts w:ascii="Times New Roman" w:hAnsi="Times New Roman"/>
          <w:sz w:val="27"/>
          <w:szCs w:val="27"/>
        </w:rPr>
      </w:pPr>
    </w:p>
    <w:p w:rsidR="00851FC6" w:rsidRPr="00851FC6" w:rsidRDefault="00851FC6" w:rsidP="00851FC6">
      <w:pPr>
        <w:shd w:val="clear" w:color="auto" w:fill="FFFFFF"/>
        <w:spacing w:after="200" w:line="276" w:lineRule="auto"/>
        <w:ind w:firstLine="720"/>
        <w:rPr>
          <w:rFonts w:ascii="Times New Roman" w:hAnsi="Times New Roman"/>
          <w:sz w:val="27"/>
          <w:szCs w:val="27"/>
        </w:rPr>
      </w:pPr>
      <w:r w:rsidRPr="00851FC6">
        <w:rPr>
          <w:rFonts w:ascii="Times New Roman" w:hAnsi="Times New Roman"/>
          <w:sz w:val="27"/>
          <w:szCs w:val="27"/>
        </w:rPr>
        <w:t xml:space="preserve">В целях приведения в соответствие с законодательством, </w:t>
      </w:r>
    </w:p>
    <w:p w:rsidR="00851FC6" w:rsidRPr="00851FC6" w:rsidRDefault="00851FC6" w:rsidP="00851FC6">
      <w:pPr>
        <w:rPr>
          <w:rFonts w:ascii="Times New Roman" w:hAnsi="Times New Roman"/>
          <w:sz w:val="27"/>
          <w:szCs w:val="27"/>
        </w:rPr>
      </w:pPr>
      <w:r w:rsidRPr="00851FC6">
        <w:rPr>
          <w:rFonts w:ascii="Times New Roman" w:hAnsi="Times New Roman"/>
          <w:sz w:val="27"/>
          <w:szCs w:val="27"/>
        </w:rPr>
        <w:t>СОВЕТ НОВОЮГИНСКОГО СЕЛЬСКОГО ПОСЕЛЕНИЯ РЕШИЛ:</w:t>
      </w:r>
    </w:p>
    <w:p w:rsidR="00851FC6" w:rsidRPr="00851FC6" w:rsidRDefault="00851FC6" w:rsidP="00851FC6">
      <w:pPr>
        <w:rPr>
          <w:rFonts w:ascii="Times New Roman" w:hAnsi="Times New Roman"/>
          <w:sz w:val="27"/>
          <w:szCs w:val="27"/>
        </w:rPr>
      </w:pPr>
    </w:p>
    <w:p w:rsidR="00851FC6" w:rsidRPr="00851FC6" w:rsidRDefault="00851FC6" w:rsidP="00851FC6">
      <w:pPr>
        <w:spacing w:after="100" w:afterAutospacing="1"/>
        <w:jc w:val="left"/>
        <w:rPr>
          <w:rFonts w:ascii="Times New Roman" w:hAnsi="Times New Roman"/>
          <w:sz w:val="27"/>
          <w:szCs w:val="27"/>
        </w:rPr>
      </w:pPr>
      <w:r w:rsidRPr="00851FC6">
        <w:rPr>
          <w:rFonts w:ascii="Times New Roman" w:hAnsi="Times New Roman"/>
          <w:sz w:val="27"/>
          <w:szCs w:val="27"/>
        </w:rPr>
        <w:t>Внести в  Устав муниципального образования «Новоюгинское сельское поселение», принятый решением Совета Новоюгинского сельского поселения от 17.12.2015 № 297 следующие изменения:</w:t>
      </w:r>
    </w:p>
    <w:p w:rsidR="0033281A" w:rsidRDefault="0033281A">
      <w:pPr>
        <w:rPr>
          <w:rFonts w:ascii="Times New Roman" w:hAnsi="Times New Roman"/>
          <w:sz w:val="27"/>
          <w:szCs w:val="27"/>
        </w:rPr>
      </w:pPr>
      <w:r w:rsidRPr="0033281A">
        <w:rPr>
          <w:rFonts w:ascii="Times New Roman" w:hAnsi="Times New Roman"/>
          <w:sz w:val="27"/>
          <w:szCs w:val="27"/>
        </w:rPr>
        <w:t>1) В части 6 статьи 3 Устава слова «Избирательной комиссией</w:t>
      </w:r>
      <w:proofErr w:type="gramStart"/>
      <w:r w:rsidRPr="0033281A">
        <w:rPr>
          <w:rFonts w:ascii="Times New Roman" w:hAnsi="Times New Roman"/>
          <w:sz w:val="27"/>
          <w:szCs w:val="27"/>
        </w:rPr>
        <w:t>,»</w:t>
      </w:r>
      <w:proofErr w:type="gramEnd"/>
      <w:r w:rsidRPr="0033281A">
        <w:rPr>
          <w:rFonts w:ascii="Times New Roman" w:hAnsi="Times New Roman"/>
          <w:sz w:val="27"/>
          <w:szCs w:val="27"/>
        </w:rPr>
        <w:t xml:space="preserve"> исключить; </w:t>
      </w:r>
    </w:p>
    <w:p w:rsidR="0033281A" w:rsidRDefault="0033281A">
      <w:pPr>
        <w:rPr>
          <w:rFonts w:ascii="Times New Roman" w:hAnsi="Times New Roman"/>
          <w:sz w:val="27"/>
          <w:szCs w:val="27"/>
        </w:rPr>
      </w:pPr>
      <w:r w:rsidRPr="0033281A">
        <w:rPr>
          <w:rFonts w:ascii="Times New Roman" w:hAnsi="Times New Roman"/>
          <w:sz w:val="27"/>
          <w:szCs w:val="27"/>
        </w:rPr>
        <w:t xml:space="preserve">2) В части 4 статьи 7 Устава: </w:t>
      </w:r>
    </w:p>
    <w:p w:rsidR="0033281A" w:rsidRDefault="0033281A">
      <w:pPr>
        <w:rPr>
          <w:rFonts w:ascii="Times New Roman" w:hAnsi="Times New Roman"/>
          <w:sz w:val="27"/>
          <w:szCs w:val="27"/>
        </w:rPr>
      </w:pPr>
      <w:r w:rsidRPr="0033281A">
        <w:rPr>
          <w:rFonts w:ascii="Times New Roman" w:hAnsi="Times New Roman"/>
          <w:sz w:val="27"/>
          <w:szCs w:val="27"/>
        </w:rPr>
        <w:t xml:space="preserve">а) в абзаце 1 слова «Документы должны соответствовать требованиям федерального и регионального законодательства» исключить; </w:t>
      </w:r>
    </w:p>
    <w:p w:rsidR="0033281A" w:rsidRDefault="0033281A">
      <w:pPr>
        <w:rPr>
          <w:rFonts w:ascii="Times New Roman" w:hAnsi="Times New Roman"/>
          <w:sz w:val="27"/>
          <w:szCs w:val="27"/>
        </w:rPr>
      </w:pPr>
      <w:r w:rsidRPr="0033281A">
        <w:rPr>
          <w:rFonts w:ascii="Times New Roman" w:hAnsi="Times New Roman"/>
          <w:sz w:val="27"/>
          <w:szCs w:val="27"/>
        </w:rPr>
        <w:t>б) в абзаце 2 слова «избирательной комиссией Новоюгинского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roofErr w:type="gramStart"/>
      <w:r w:rsidRPr="0033281A">
        <w:rPr>
          <w:rFonts w:ascii="Times New Roman" w:hAnsi="Times New Roman"/>
          <w:sz w:val="27"/>
          <w:szCs w:val="27"/>
        </w:rPr>
        <w:t>,»</w:t>
      </w:r>
      <w:proofErr w:type="gramEnd"/>
      <w:r w:rsidRPr="0033281A">
        <w:rPr>
          <w:rFonts w:ascii="Times New Roman" w:hAnsi="Times New Roman"/>
          <w:sz w:val="27"/>
          <w:szCs w:val="27"/>
        </w:rPr>
        <w:t xml:space="preserve">; </w:t>
      </w:r>
    </w:p>
    <w:p w:rsidR="0033281A" w:rsidRDefault="0033281A">
      <w:pPr>
        <w:rPr>
          <w:rFonts w:ascii="Times New Roman" w:hAnsi="Times New Roman"/>
          <w:sz w:val="27"/>
          <w:szCs w:val="27"/>
        </w:rPr>
      </w:pPr>
      <w:r w:rsidRPr="0033281A">
        <w:rPr>
          <w:rFonts w:ascii="Times New Roman" w:hAnsi="Times New Roman"/>
          <w:sz w:val="27"/>
          <w:szCs w:val="27"/>
        </w:rPr>
        <w:t xml:space="preserve">3) В статье 9 Устава: </w:t>
      </w:r>
    </w:p>
    <w:p w:rsidR="0033281A" w:rsidRDefault="0033281A">
      <w:pPr>
        <w:rPr>
          <w:rFonts w:ascii="Times New Roman" w:hAnsi="Times New Roman"/>
          <w:sz w:val="27"/>
          <w:szCs w:val="27"/>
        </w:rPr>
      </w:pPr>
      <w:r w:rsidRPr="0033281A">
        <w:rPr>
          <w:rFonts w:ascii="Times New Roman" w:hAnsi="Times New Roman"/>
          <w:sz w:val="27"/>
          <w:szCs w:val="27"/>
        </w:rPr>
        <w:t xml:space="preserve">а) абзац 1 части 5 изложить в следующей редакции: </w:t>
      </w:r>
    </w:p>
    <w:p w:rsidR="0033281A" w:rsidRDefault="0033281A">
      <w:pPr>
        <w:rPr>
          <w:rFonts w:ascii="Times New Roman" w:hAnsi="Times New Roman"/>
          <w:sz w:val="27"/>
          <w:szCs w:val="27"/>
        </w:rPr>
      </w:pPr>
      <w:r w:rsidRPr="0033281A">
        <w:rPr>
          <w:rFonts w:ascii="Times New Roman" w:hAnsi="Times New Roman"/>
          <w:sz w:val="27"/>
          <w:szCs w:val="27"/>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33281A">
        <w:rPr>
          <w:rFonts w:ascii="Times New Roman" w:hAnsi="Times New Roman"/>
          <w:sz w:val="27"/>
          <w:szCs w:val="27"/>
        </w:rPr>
        <w:t xml:space="preserve">После принятия решения о регистрации 2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 </w:t>
      </w:r>
      <w:proofErr w:type="gramEnd"/>
    </w:p>
    <w:p w:rsidR="0033281A" w:rsidRDefault="0033281A">
      <w:pPr>
        <w:rPr>
          <w:rFonts w:ascii="Times New Roman" w:hAnsi="Times New Roman"/>
          <w:sz w:val="27"/>
          <w:szCs w:val="27"/>
        </w:rPr>
      </w:pPr>
      <w:r w:rsidRPr="0033281A">
        <w:rPr>
          <w:rFonts w:ascii="Times New Roman" w:hAnsi="Times New Roman"/>
          <w:sz w:val="27"/>
          <w:szCs w:val="27"/>
        </w:rPr>
        <w:lastRenderedPageBreak/>
        <w:t>б) 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Pr="0033281A">
        <w:rPr>
          <w:rFonts w:ascii="Times New Roman" w:hAnsi="Times New Roman"/>
          <w:sz w:val="27"/>
          <w:szCs w:val="27"/>
        </w:rPr>
        <w:t>,»</w:t>
      </w:r>
      <w:proofErr w:type="gramEnd"/>
      <w:r w:rsidRPr="0033281A">
        <w:rPr>
          <w:rFonts w:ascii="Times New Roman" w:hAnsi="Times New Roman"/>
          <w:sz w:val="27"/>
          <w:szCs w:val="27"/>
        </w:rPr>
        <w:t xml:space="preserve">; </w:t>
      </w:r>
    </w:p>
    <w:p w:rsidR="0033281A" w:rsidRDefault="0033281A">
      <w:pPr>
        <w:rPr>
          <w:rFonts w:ascii="Times New Roman" w:hAnsi="Times New Roman"/>
          <w:sz w:val="27"/>
          <w:szCs w:val="27"/>
        </w:rPr>
      </w:pPr>
      <w:r w:rsidRPr="0033281A">
        <w:rPr>
          <w:rFonts w:ascii="Times New Roman" w:hAnsi="Times New Roman"/>
          <w:sz w:val="27"/>
          <w:szCs w:val="27"/>
        </w:rPr>
        <w:t xml:space="preserve">4) В статье 10 Устава: </w:t>
      </w:r>
    </w:p>
    <w:p w:rsidR="0033281A" w:rsidRDefault="0033281A">
      <w:pPr>
        <w:rPr>
          <w:rFonts w:ascii="Times New Roman" w:hAnsi="Times New Roman"/>
          <w:sz w:val="27"/>
          <w:szCs w:val="27"/>
        </w:rPr>
      </w:pPr>
      <w:r w:rsidRPr="0033281A">
        <w:rPr>
          <w:rFonts w:ascii="Times New Roman" w:hAnsi="Times New Roman"/>
          <w:sz w:val="27"/>
          <w:szCs w:val="27"/>
        </w:rPr>
        <w:t>а) 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Pr="0033281A">
        <w:rPr>
          <w:rFonts w:ascii="Times New Roman" w:hAnsi="Times New Roman"/>
          <w:sz w:val="27"/>
          <w:szCs w:val="27"/>
        </w:rPr>
        <w:t>,»</w:t>
      </w:r>
      <w:proofErr w:type="gramEnd"/>
      <w:r w:rsidRPr="0033281A">
        <w:rPr>
          <w:rFonts w:ascii="Times New Roman" w:hAnsi="Times New Roman"/>
          <w:sz w:val="27"/>
          <w:szCs w:val="27"/>
        </w:rPr>
        <w:t xml:space="preserve">; </w:t>
      </w:r>
    </w:p>
    <w:p w:rsidR="0033281A" w:rsidRDefault="0033281A">
      <w:pPr>
        <w:rPr>
          <w:rFonts w:ascii="Times New Roman" w:hAnsi="Times New Roman"/>
          <w:sz w:val="27"/>
          <w:szCs w:val="27"/>
        </w:rPr>
      </w:pPr>
      <w:r w:rsidRPr="0033281A">
        <w:rPr>
          <w:rFonts w:ascii="Times New Roman" w:hAnsi="Times New Roman"/>
          <w:sz w:val="27"/>
          <w:szCs w:val="27"/>
        </w:rPr>
        <w:t xml:space="preserve">б) в части 4 слова «избирательная комиссия Новоюгинского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33281A" w:rsidRDefault="0033281A">
      <w:pPr>
        <w:rPr>
          <w:rFonts w:ascii="Times New Roman" w:hAnsi="Times New Roman"/>
          <w:sz w:val="27"/>
          <w:szCs w:val="27"/>
        </w:rPr>
      </w:pPr>
      <w:r w:rsidRPr="0033281A">
        <w:rPr>
          <w:rFonts w:ascii="Times New Roman" w:hAnsi="Times New Roman"/>
          <w:sz w:val="27"/>
          <w:szCs w:val="27"/>
        </w:rPr>
        <w:t xml:space="preserve">5) В статье 13.1 Устава: </w:t>
      </w:r>
    </w:p>
    <w:p w:rsidR="0033281A" w:rsidRDefault="0033281A">
      <w:pPr>
        <w:rPr>
          <w:rFonts w:ascii="Times New Roman" w:hAnsi="Times New Roman"/>
          <w:sz w:val="27"/>
          <w:szCs w:val="27"/>
        </w:rPr>
      </w:pPr>
      <w:r w:rsidRPr="0033281A">
        <w:rPr>
          <w:rFonts w:ascii="Times New Roman" w:hAnsi="Times New Roman"/>
          <w:sz w:val="27"/>
          <w:szCs w:val="27"/>
        </w:rPr>
        <w:t xml:space="preserve">а) Часть 2 изложить в следующей редакции: </w:t>
      </w:r>
    </w:p>
    <w:p w:rsidR="0033281A" w:rsidRDefault="0033281A">
      <w:pPr>
        <w:rPr>
          <w:rFonts w:ascii="Times New Roman" w:hAnsi="Times New Roman"/>
          <w:sz w:val="27"/>
          <w:szCs w:val="27"/>
        </w:rPr>
      </w:pPr>
      <w:r w:rsidRPr="0033281A">
        <w:rPr>
          <w:rFonts w:ascii="Times New Roman" w:hAnsi="Times New Roman"/>
          <w:sz w:val="27"/>
          <w:szCs w:val="27"/>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33281A">
        <w:rPr>
          <w:rFonts w:ascii="Times New Roman" w:hAnsi="Times New Roman"/>
          <w:sz w:val="27"/>
          <w:szCs w:val="27"/>
        </w:rPr>
        <w:t xml:space="preserve">.»; </w:t>
      </w:r>
      <w:proofErr w:type="gramEnd"/>
    </w:p>
    <w:p w:rsidR="0033281A" w:rsidRDefault="0033281A">
      <w:pPr>
        <w:rPr>
          <w:rFonts w:ascii="Times New Roman" w:hAnsi="Times New Roman"/>
          <w:sz w:val="27"/>
          <w:szCs w:val="27"/>
        </w:rPr>
      </w:pPr>
      <w:r w:rsidRPr="0033281A">
        <w:rPr>
          <w:rFonts w:ascii="Times New Roman" w:hAnsi="Times New Roman"/>
          <w:sz w:val="27"/>
          <w:szCs w:val="27"/>
        </w:rPr>
        <w:t xml:space="preserve">б) часть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bookmarkStart w:id="0" w:name="_GoBack"/>
      <w:bookmarkEnd w:id="0"/>
    </w:p>
    <w:p w:rsidR="0033281A" w:rsidRDefault="0033281A">
      <w:pPr>
        <w:rPr>
          <w:rFonts w:ascii="Times New Roman" w:hAnsi="Times New Roman"/>
          <w:sz w:val="27"/>
          <w:szCs w:val="27"/>
        </w:rPr>
      </w:pPr>
      <w:r w:rsidRPr="0033281A">
        <w:rPr>
          <w:rFonts w:ascii="Times New Roman" w:hAnsi="Times New Roman"/>
          <w:sz w:val="27"/>
          <w:szCs w:val="27"/>
        </w:rPr>
        <w:t>в)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33281A">
        <w:rPr>
          <w:rFonts w:ascii="Times New Roman" w:hAnsi="Times New Roman"/>
          <w:sz w:val="27"/>
          <w:szCs w:val="27"/>
        </w:rPr>
        <w:t>,»</w:t>
      </w:r>
      <w:proofErr w:type="gramEnd"/>
      <w:r w:rsidRPr="0033281A">
        <w:rPr>
          <w:rFonts w:ascii="Times New Roman" w:hAnsi="Times New Roman"/>
          <w:sz w:val="27"/>
          <w:szCs w:val="27"/>
        </w:rPr>
        <w:t xml:space="preserve">. </w:t>
      </w:r>
    </w:p>
    <w:p w:rsidR="0033281A" w:rsidRDefault="0033281A">
      <w:pPr>
        <w:rPr>
          <w:rFonts w:ascii="Times New Roman" w:hAnsi="Times New Roman"/>
          <w:sz w:val="27"/>
          <w:szCs w:val="27"/>
        </w:rPr>
      </w:pPr>
      <w:r w:rsidRPr="0033281A">
        <w:rPr>
          <w:rFonts w:ascii="Times New Roman" w:hAnsi="Times New Roman"/>
          <w:sz w:val="27"/>
          <w:szCs w:val="27"/>
        </w:rPr>
        <w:t xml:space="preserve">6) Статью 23 Устава дополнить частью 6.1 следующего содержания: </w:t>
      </w:r>
    </w:p>
    <w:p w:rsidR="0033281A" w:rsidRDefault="0033281A">
      <w:pPr>
        <w:rPr>
          <w:rFonts w:ascii="Times New Roman" w:hAnsi="Times New Roman"/>
          <w:sz w:val="27"/>
          <w:szCs w:val="27"/>
        </w:rPr>
      </w:pPr>
      <w:r w:rsidRPr="0033281A">
        <w:rPr>
          <w:rFonts w:ascii="Times New Roman" w:hAnsi="Times New Roman"/>
          <w:sz w:val="27"/>
          <w:szCs w:val="27"/>
        </w:rPr>
        <w:t>«</w:t>
      </w:r>
      <w:r w:rsidR="009F53F2">
        <w:rPr>
          <w:rFonts w:ascii="Times New Roman" w:hAnsi="Times New Roman"/>
          <w:sz w:val="27"/>
          <w:szCs w:val="27"/>
        </w:rPr>
        <w:t>6</w:t>
      </w:r>
      <w:r w:rsidRPr="0033281A">
        <w:rPr>
          <w:rFonts w:ascii="Times New Roman" w:hAnsi="Times New Roman"/>
          <w:sz w:val="27"/>
          <w:szCs w:val="27"/>
        </w:rPr>
        <w:t>.1.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3 причин на всех заседаниях представительного органа муниципального образования в течение шести месяцев подряд</w:t>
      </w:r>
      <w:proofErr w:type="gramStart"/>
      <w:r w:rsidRPr="0033281A">
        <w:rPr>
          <w:rFonts w:ascii="Times New Roman" w:hAnsi="Times New Roman"/>
          <w:sz w:val="27"/>
          <w:szCs w:val="27"/>
        </w:rPr>
        <w:t xml:space="preserve">.»; </w:t>
      </w:r>
      <w:proofErr w:type="gramEnd"/>
    </w:p>
    <w:p w:rsidR="0033281A" w:rsidRDefault="0033281A">
      <w:pPr>
        <w:rPr>
          <w:rFonts w:ascii="Times New Roman" w:hAnsi="Times New Roman"/>
          <w:sz w:val="27"/>
          <w:szCs w:val="27"/>
        </w:rPr>
      </w:pPr>
      <w:r w:rsidRPr="0033281A">
        <w:rPr>
          <w:rFonts w:ascii="Times New Roman" w:hAnsi="Times New Roman"/>
          <w:sz w:val="27"/>
          <w:szCs w:val="27"/>
        </w:rPr>
        <w:t xml:space="preserve">7) Статью 33 Устава признать утратившей силу; </w:t>
      </w:r>
    </w:p>
    <w:p w:rsidR="00FD3A40" w:rsidRDefault="0033281A">
      <w:pPr>
        <w:rPr>
          <w:rFonts w:ascii="Times New Roman" w:hAnsi="Times New Roman"/>
          <w:sz w:val="27"/>
          <w:szCs w:val="27"/>
        </w:rPr>
      </w:pPr>
      <w:r w:rsidRPr="0033281A">
        <w:rPr>
          <w:rFonts w:ascii="Times New Roman" w:hAnsi="Times New Roman"/>
          <w:sz w:val="27"/>
          <w:szCs w:val="27"/>
        </w:rPr>
        <w:t>8) В части 1 статьи 44 Устава слова «Избирательной комиссией</w:t>
      </w:r>
      <w:proofErr w:type="gramStart"/>
      <w:r w:rsidRPr="0033281A">
        <w:rPr>
          <w:rFonts w:ascii="Times New Roman" w:hAnsi="Times New Roman"/>
          <w:sz w:val="27"/>
          <w:szCs w:val="27"/>
        </w:rPr>
        <w:t>,»</w:t>
      </w:r>
      <w:proofErr w:type="gramEnd"/>
      <w:r w:rsidRPr="0033281A">
        <w:rPr>
          <w:rFonts w:ascii="Times New Roman" w:hAnsi="Times New Roman"/>
          <w:sz w:val="27"/>
          <w:szCs w:val="27"/>
        </w:rPr>
        <w:t xml:space="preserve"> исключить.</w:t>
      </w:r>
      <w:r w:rsidR="00851FC6">
        <w:rPr>
          <w:rFonts w:ascii="Times New Roman" w:hAnsi="Times New Roman"/>
          <w:sz w:val="27"/>
          <w:szCs w:val="27"/>
        </w:rPr>
        <w:t xml:space="preserve"> </w:t>
      </w:r>
    </w:p>
    <w:p w:rsidR="00851FC6" w:rsidRPr="00851FC6" w:rsidRDefault="00851FC6" w:rsidP="00851FC6">
      <w:pPr>
        <w:ind w:firstLine="0"/>
        <w:rPr>
          <w:rFonts w:ascii="Times New Roman" w:eastAsiaTheme="minorHAnsi" w:hAnsi="Times New Roman"/>
          <w:sz w:val="27"/>
          <w:szCs w:val="27"/>
          <w:lang w:eastAsia="en-US"/>
        </w:rPr>
      </w:pPr>
      <w:r w:rsidRPr="00851FC6">
        <w:rPr>
          <w:rFonts w:ascii="Times New Roman" w:eastAsiaTheme="minorHAnsi" w:hAnsi="Times New Roman"/>
          <w:sz w:val="27"/>
          <w:szCs w:val="27"/>
          <w:lang w:eastAsia="en-US"/>
        </w:rPr>
        <w:t xml:space="preserve">           9. Направить настоящее решение в Управление Министерства юстиции Российской Федерации по Томской области для государственной регистрации. </w:t>
      </w:r>
    </w:p>
    <w:p w:rsidR="00851FC6" w:rsidRPr="00851FC6" w:rsidRDefault="00851FC6" w:rsidP="00851FC6">
      <w:pPr>
        <w:ind w:firstLine="0"/>
        <w:rPr>
          <w:rFonts w:ascii="Times New Roman" w:eastAsiaTheme="minorHAnsi" w:hAnsi="Times New Roman"/>
          <w:sz w:val="27"/>
          <w:szCs w:val="27"/>
          <w:lang w:eastAsia="en-US"/>
        </w:rPr>
      </w:pPr>
      <w:r w:rsidRPr="00851FC6">
        <w:rPr>
          <w:rFonts w:ascii="Times New Roman" w:eastAsiaTheme="minorHAnsi" w:hAnsi="Times New Roman"/>
          <w:b/>
          <w:sz w:val="27"/>
          <w:szCs w:val="27"/>
          <w:lang w:eastAsia="en-US"/>
        </w:rPr>
        <w:t xml:space="preserve">         </w:t>
      </w:r>
      <w:r w:rsidRPr="00851FC6">
        <w:rPr>
          <w:rFonts w:ascii="Times New Roman" w:eastAsiaTheme="minorHAnsi" w:hAnsi="Times New Roman"/>
          <w:sz w:val="27"/>
          <w:szCs w:val="27"/>
          <w:lang w:eastAsia="en-US"/>
        </w:rPr>
        <w:t xml:space="preserve">10. Главе Новоюгинского сельского поселения опубликовать (обнародовать) настоящее решение в установленном порядке и разместить на официальном сайте администрации Новоюгинского сельского поселения. </w:t>
      </w:r>
    </w:p>
    <w:p w:rsidR="00851FC6" w:rsidRPr="00851FC6" w:rsidRDefault="00851FC6" w:rsidP="00851FC6">
      <w:pPr>
        <w:ind w:firstLine="0"/>
        <w:rPr>
          <w:rFonts w:ascii="Times New Roman" w:eastAsiaTheme="minorHAnsi" w:hAnsi="Times New Roman"/>
          <w:sz w:val="27"/>
          <w:szCs w:val="27"/>
          <w:lang w:eastAsia="en-US"/>
        </w:rPr>
      </w:pPr>
      <w:r w:rsidRPr="00851FC6">
        <w:rPr>
          <w:rFonts w:ascii="Times New Roman" w:eastAsiaTheme="minorHAnsi" w:hAnsi="Times New Roman"/>
          <w:sz w:val="27"/>
          <w:szCs w:val="27"/>
          <w:lang w:eastAsia="en-US"/>
        </w:rPr>
        <w:lastRenderedPageBreak/>
        <w:t xml:space="preserve">         11. Настоящее решение вступает в силу со дня его официального опубликования (обнародования).</w:t>
      </w:r>
    </w:p>
    <w:p w:rsidR="00851FC6" w:rsidRPr="00851FC6" w:rsidRDefault="00851FC6" w:rsidP="00851FC6">
      <w:pPr>
        <w:spacing w:after="200" w:line="276" w:lineRule="auto"/>
        <w:ind w:firstLine="0"/>
        <w:rPr>
          <w:rFonts w:ascii="Times New Roman" w:eastAsiaTheme="minorHAnsi" w:hAnsi="Times New Roman"/>
          <w:sz w:val="27"/>
          <w:szCs w:val="27"/>
          <w:lang w:eastAsia="en-US"/>
        </w:rPr>
      </w:pPr>
    </w:p>
    <w:p w:rsidR="00851FC6" w:rsidRPr="00851FC6" w:rsidRDefault="00851FC6" w:rsidP="00851FC6">
      <w:pPr>
        <w:spacing w:after="200" w:line="276" w:lineRule="auto"/>
        <w:ind w:firstLine="0"/>
        <w:rPr>
          <w:rFonts w:ascii="Times New Roman" w:eastAsiaTheme="minorHAnsi" w:hAnsi="Times New Roman"/>
          <w:sz w:val="27"/>
          <w:szCs w:val="27"/>
          <w:lang w:eastAsia="en-US"/>
        </w:rPr>
      </w:pPr>
    </w:p>
    <w:p w:rsidR="00851FC6" w:rsidRPr="00851FC6" w:rsidRDefault="00851FC6" w:rsidP="00851FC6">
      <w:pPr>
        <w:ind w:firstLine="0"/>
        <w:jc w:val="left"/>
        <w:rPr>
          <w:rFonts w:ascii="Times New Roman" w:eastAsiaTheme="minorHAnsi" w:hAnsi="Times New Roman"/>
          <w:sz w:val="27"/>
          <w:szCs w:val="27"/>
          <w:lang w:eastAsia="en-US"/>
        </w:rPr>
      </w:pPr>
      <w:r w:rsidRPr="00851FC6">
        <w:rPr>
          <w:rFonts w:ascii="Times New Roman" w:eastAsiaTheme="minorHAnsi" w:hAnsi="Times New Roman"/>
          <w:sz w:val="27"/>
          <w:szCs w:val="27"/>
          <w:lang w:eastAsia="en-US"/>
        </w:rPr>
        <w:t>Председатель Совета</w:t>
      </w:r>
    </w:p>
    <w:p w:rsidR="00851FC6" w:rsidRPr="00851FC6" w:rsidRDefault="00851FC6" w:rsidP="00851FC6">
      <w:pPr>
        <w:ind w:firstLine="0"/>
        <w:jc w:val="left"/>
        <w:rPr>
          <w:rFonts w:ascii="Times New Roman" w:eastAsiaTheme="minorHAnsi" w:hAnsi="Times New Roman"/>
          <w:sz w:val="27"/>
          <w:szCs w:val="27"/>
          <w:lang w:eastAsia="en-US"/>
        </w:rPr>
      </w:pPr>
      <w:r w:rsidRPr="00851FC6">
        <w:rPr>
          <w:rFonts w:ascii="Times New Roman" w:eastAsiaTheme="minorHAnsi" w:hAnsi="Times New Roman"/>
          <w:sz w:val="27"/>
          <w:szCs w:val="27"/>
          <w:lang w:eastAsia="en-US"/>
        </w:rPr>
        <w:t xml:space="preserve">Новоюгинского сельского поселения                                              </w:t>
      </w:r>
      <w:r>
        <w:rPr>
          <w:rFonts w:ascii="Times New Roman" w:eastAsiaTheme="minorHAnsi" w:hAnsi="Times New Roman"/>
          <w:sz w:val="27"/>
          <w:szCs w:val="27"/>
          <w:lang w:eastAsia="en-US"/>
        </w:rPr>
        <w:t>В.В. Кобелев</w:t>
      </w:r>
      <w:r w:rsidRPr="00851FC6">
        <w:rPr>
          <w:rFonts w:ascii="Times New Roman" w:eastAsiaTheme="minorHAnsi" w:hAnsi="Times New Roman"/>
          <w:sz w:val="27"/>
          <w:szCs w:val="27"/>
          <w:lang w:eastAsia="en-US"/>
        </w:rPr>
        <w:t xml:space="preserve"> </w:t>
      </w:r>
    </w:p>
    <w:p w:rsidR="00851FC6" w:rsidRPr="00851FC6" w:rsidRDefault="00851FC6" w:rsidP="00851FC6">
      <w:pPr>
        <w:spacing w:before="100" w:beforeAutospacing="1" w:afterAutospacing="1"/>
        <w:ind w:firstLine="0"/>
        <w:jc w:val="left"/>
        <w:rPr>
          <w:rFonts w:ascii="Times New Roman" w:hAnsi="Times New Roman"/>
          <w:sz w:val="27"/>
          <w:szCs w:val="27"/>
        </w:rPr>
      </w:pPr>
    </w:p>
    <w:p w:rsidR="00851FC6" w:rsidRPr="00851FC6" w:rsidRDefault="00851FC6" w:rsidP="00851FC6">
      <w:pPr>
        <w:ind w:firstLine="0"/>
        <w:jc w:val="left"/>
        <w:rPr>
          <w:rFonts w:ascii="Times New Roman" w:eastAsiaTheme="minorHAnsi" w:hAnsi="Times New Roman"/>
          <w:sz w:val="27"/>
          <w:szCs w:val="27"/>
          <w:lang w:eastAsia="en-US"/>
        </w:rPr>
      </w:pPr>
      <w:r w:rsidRPr="00851FC6">
        <w:rPr>
          <w:rFonts w:ascii="Times New Roman" w:eastAsiaTheme="minorHAnsi" w:hAnsi="Times New Roman"/>
          <w:sz w:val="27"/>
          <w:szCs w:val="27"/>
          <w:lang w:eastAsia="en-US"/>
        </w:rPr>
        <w:t>Глава Новоюгинского</w:t>
      </w:r>
    </w:p>
    <w:p w:rsidR="00851FC6" w:rsidRPr="00851FC6" w:rsidRDefault="00851FC6" w:rsidP="00851FC6">
      <w:pPr>
        <w:ind w:firstLine="0"/>
        <w:jc w:val="left"/>
        <w:rPr>
          <w:rFonts w:ascii="Times New Roman" w:eastAsiaTheme="minorHAnsi" w:hAnsi="Times New Roman"/>
          <w:sz w:val="27"/>
          <w:szCs w:val="27"/>
          <w:lang w:eastAsia="en-US"/>
        </w:rPr>
      </w:pPr>
      <w:r w:rsidRPr="00851FC6">
        <w:rPr>
          <w:rFonts w:ascii="Times New Roman" w:eastAsiaTheme="minorHAnsi" w:hAnsi="Times New Roman"/>
          <w:sz w:val="27"/>
          <w:szCs w:val="27"/>
          <w:lang w:eastAsia="en-US"/>
        </w:rPr>
        <w:t xml:space="preserve">сельского поселения                                                                       </w:t>
      </w:r>
      <w:r>
        <w:rPr>
          <w:rFonts w:ascii="Times New Roman" w:eastAsiaTheme="minorHAnsi" w:hAnsi="Times New Roman"/>
          <w:sz w:val="27"/>
          <w:szCs w:val="27"/>
          <w:lang w:eastAsia="en-US"/>
        </w:rPr>
        <w:t xml:space="preserve">  </w:t>
      </w:r>
      <w:r w:rsidRPr="00851FC6">
        <w:rPr>
          <w:rFonts w:ascii="Times New Roman" w:eastAsiaTheme="minorHAnsi" w:hAnsi="Times New Roman"/>
          <w:sz w:val="27"/>
          <w:szCs w:val="27"/>
          <w:lang w:eastAsia="en-US"/>
        </w:rPr>
        <w:t xml:space="preserve"> </w:t>
      </w:r>
      <w:r>
        <w:rPr>
          <w:rFonts w:ascii="Times New Roman" w:eastAsiaTheme="minorHAnsi" w:hAnsi="Times New Roman"/>
          <w:sz w:val="27"/>
          <w:szCs w:val="27"/>
          <w:lang w:eastAsia="en-US"/>
        </w:rPr>
        <w:t>В</w:t>
      </w:r>
      <w:r w:rsidRPr="00851FC6">
        <w:rPr>
          <w:rFonts w:ascii="Times New Roman" w:eastAsiaTheme="minorHAnsi" w:hAnsi="Times New Roman"/>
          <w:sz w:val="27"/>
          <w:szCs w:val="27"/>
          <w:lang w:eastAsia="en-US"/>
        </w:rPr>
        <w:t xml:space="preserve">.В. </w:t>
      </w:r>
      <w:r>
        <w:rPr>
          <w:rFonts w:ascii="Times New Roman" w:eastAsiaTheme="minorHAnsi" w:hAnsi="Times New Roman"/>
          <w:sz w:val="27"/>
          <w:szCs w:val="27"/>
          <w:lang w:eastAsia="en-US"/>
        </w:rPr>
        <w:t>Штрак</w:t>
      </w:r>
    </w:p>
    <w:p w:rsidR="00851FC6" w:rsidRPr="0033281A" w:rsidRDefault="00851FC6">
      <w:pPr>
        <w:rPr>
          <w:rFonts w:ascii="Times New Roman" w:hAnsi="Times New Roman"/>
          <w:sz w:val="27"/>
          <w:szCs w:val="27"/>
        </w:rPr>
      </w:pPr>
    </w:p>
    <w:sectPr w:rsidR="00851FC6" w:rsidRPr="00332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8B"/>
    <w:rsid w:val="00217346"/>
    <w:rsid w:val="002F2F9D"/>
    <w:rsid w:val="0033281A"/>
    <w:rsid w:val="00390C8B"/>
    <w:rsid w:val="00851FC6"/>
    <w:rsid w:val="009F53F2"/>
    <w:rsid w:val="00FD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1A"/>
    <w:pPr>
      <w:spacing w:after="0" w:line="240" w:lineRule="auto"/>
      <w:ind w:firstLine="709"/>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1A"/>
    <w:pPr>
      <w:spacing w:after="0" w:line="240" w:lineRule="auto"/>
      <w:ind w:firstLine="709"/>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56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752</Words>
  <Characters>4288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2023-06-28T05:18:00Z</dcterms:created>
  <dcterms:modified xsi:type="dcterms:W3CDTF">2023-07-10T03:10:00Z</dcterms:modified>
</cp:coreProperties>
</file>